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AE" w:rsidRDefault="00B537B8">
      <w:pPr>
        <w:pStyle w:val="a3"/>
        <w:spacing w:line="240" w:lineRule="exact"/>
        <w:jc w:val="center"/>
        <w:rPr>
          <w:b/>
          <w:bCs/>
          <w:caps/>
          <w:sz w:val="20"/>
          <w:szCs w:val="32"/>
        </w:rPr>
      </w:pPr>
      <w:bookmarkStart w:id="0" w:name="_GoBack"/>
      <w:bookmarkEnd w:id="0"/>
      <w:r>
        <w:rPr>
          <w:b/>
          <w:bCs/>
          <w:cap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85" w:rsidRDefault="000A058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0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+TKAIAAE8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">
                <v:textbox>
                  <w:txbxContent>
                    <w:p w:rsidR="000A0585" w:rsidRDefault="000A0585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8520C3">
        <w:rPr>
          <w:b/>
          <w:bCs/>
          <w:caps/>
          <w:sz w:val="20"/>
          <w:szCs w:val="32"/>
        </w:rPr>
        <w:t>ЧЕТЫРНАДЦАТАЯ</w:t>
      </w:r>
      <w:r w:rsidR="003476AE">
        <w:rPr>
          <w:b/>
          <w:bCs/>
          <w:caps/>
          <w:sz w:val="20"/>
          <w:szCs w:val="32"/>
        </w:rPr>
        <w:t xml:space="preserve"> Международная Конференция                                              </w:t>
      </w:r>
    </w:p>
    <w:p w:rsidR="003476AE" w:rsidRDefault="003476AE">
      <w:pPr>
        <w:pStyle w:val="a3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«Высокие медицинские технологии </w:t>
      </w:r>
      <w:r>
        <w:rPr>
          <w:b/>
          <w:bCs/>
          <w:caps/>
          <w:sz w:val="20"/>
          <w:lang w:val="es-ES"/>
        </w:rPr>
        <w:t>XXI</w:t>
      </w:r>
      <w:r>
        <w:rPr>
          <w:b/>
          <w:bCs/>
          <w:caps/>
          <w:sz w:val="20"/>
        </w:rPr>
        <w:t xml:space="preserve"> века»</w:t>
      </w:r>
    </w:p>
    <w:p w:rsidR="003476AE" w:rsidRDefault="00C42F46">
      <w:pPr>
        <w:jc w:val="center"/>
        <w:rPr>
          <w:sz w:val="19"/>
        </w:rPr>
      </w:pPr>
      <w:r w:rsidRPr="00C42F46">
        <w:rPr>
          <w:sz w:val="19"/>
        </w:rPr>
        <w:t>24 - 31</w:t>
      </w:r>
      <w:r w:rsidR="000406AF" w:rsidRPr="00C42F46">
        <w:rPr>
          <w:sz w:val="19"/>
        </w:rPr>
        <w:t xml:space="preserve"> октября</w:t>
      </w:r>
      <w:r w:rsidR="003476AE" w:rsidRPr="00C42F46">
        <w:rPr>
          <w:sz w:val="19"/>
        </w:rPr>
        <w:t xml:space="preserve"> </w:t>
      </w:r>
      <w:r w:rsidR="00A842C0">
        <w:rPr>
          <w:sz w:val="19"/>
        </w:rPr>
        <w:t>201</w:t>
      </w:r>
      <w:r w:rsidR="008520C3">
        <w:rPr>
          <w:sz w:val="19"/>
        </w:rPr>
        <w:t>5</w:t>
      </w:r>
      <w:r w:rsidR="003476AE">
        <w:rPr>
          <w:sz w:val="19"/>
        </w:rPr>
        <w:t xml:space="preserve"> года</w:t>
      </w:r>
    </w:p>
    <w:p w:rsidR="003476AE" w:rsidRDefault="003476AE">
      <w:pPr>
        <w:jc w:val="center"/>
        <w:rPr>
          <w:sz w:val="19"/>
          <w:szCs w:val="23"/>
        </w:rPr>
      </w:pPr>
      <w:r>
        <w:rPr>
          <w:sz w:val="23"/>
          <w:szCs w:val="23"/>
        </w:rPr>
        <w:t xml:space="preserve"> </w:t>
      </w:r>
      <w:r>
        <w:rPr>
          <w:sz w:val="19"/>
          <w:szCs w:val="23"/>
        </w:rPr>
        <w:t>Испания, Бенидорм</w:t>
      </w:r>
    </w:p>
    <w:p w:rsidR="003476AE" w:rsidRDefault="003476AE">
      <w:pPr>
        <w:jc w:val="center"/>
        <w:rPr>
          <w:sz w:val="8"/>
          <w:szCs w:val="8"/>
        </w:rPr>
      </w:pPr>
    </w:p>
    <w:p w:rsidR="003476AE" w:rsidRDefault="003476AE" w:rsidP="009E72BA">
      <w:pPr>
        <w:rPr>
          <w:sz w:val="12"/>
          <w:szCs w:val="12"/>
        </w:rPr>
      </w:pPr>
      <w:r>
        <w:rPr>
          <w:sz w:val="19"/>
          <w:szCs w:val="19"/>
        </w:rPr>
        <w:pict>
          <v:rect id="_x0000_i1025" style="width:0;height:1.5pt" o:hralign="center" o:hrstd="t" o:hr="t" fillcolor="gray" stroked="f"/>
        </w:pict>
      </w:r>
    </w:p>
    <w:p w:rsidR="003476AE" w:rsidRDefault="003476AE" w:rsidP="009E72BA">
      <w:pPr>
        <w:pStyle w:val="1"/>
        <w:jc w:val="left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 xml:space="preserve">УСЛОВИЯ  УЧАСТИЯ </w:t>
      </w:r>
    </w:p>
    <w:p w:rsidR="003476AE" w:rsidRDefault="003476AE" w:rsidP="009E72BA">
      <w:pPr>
        <w:pStyle w:val="2"/>
        <w:spacing w:before="60" w:line="2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Формы Заявок и Приложения к заявкам см. </w:t>
      </w:r>
      <w:r>
        <w:rPr>
          <w:bCs/>
          <w:sz w:val="22"/>
          <w:szCs w:val="22"/>
          <w:u w:val="single"/>
        </w:rPr>
        <w:t>в</w:t>
      </w:r>
      <w:r>
        <w:rPr>
          <w:b w:val="0"/>
          <w:bCs/>
          <w:sz w:val="22"/>
          <w:szCs w:val="22"/>
          <w:u w:val="single"/>
        </w:rPr>
        <w:t xml:space="preserve"> </w:t>
      </w:r>
      <w:hyperlink r:id="rId8" w:history="1">
        <w:r>
          <w:rPr>
            <w:rStyle w:val="a4"/>
            <w:bCs/>
            <w:color w:val="000000"/>
            <w:sz w:val="22"/>
            <w:szCs w:val="22"/>
            <w:lang w:val="en-US"/>
          </w:rPr>
          <w:t>WWW</w:t>
        </w:r>
        <w:r>
          <w:rPr>
            <w:rStyle w:val="a4"/>
            <w:bCs/>
            <w:color w:val="000000"/>
            <w:sz w:val="22"/>
            <w:szCs w:val="22"/>
          </w:rPr>
          <w:t>.</w:t>
        </w:r>
        <w:r>
          <w:rPr>
            <w:rStyle w:val="a4"/>
            <w:bCs/>
            <w:color w:val="000000"/>
            <w:sz w:val="22"/>
            <w:szCs w:val="22"/>
            <w:lang w:val="en-US"/>
          </w:rPr>
          <w:t>AMM</w:t>
        </w:r>
        <w:r>
          <w:rPr>
            <w:rStyle w:val="a4"/>
            <w:bCs/>
            <w:color w:val="000000"/>
            <w:sz w:val="22"/>
            <w:szCs w:val="22"/>
          </w:rPr>
          <w:t>-2000.</w:t>
        </w:r>
        <w:r>
          <w:rPr>
            <w:rStyle w:val="a4"/>
            <w:bCs/>
            <w:color w:val="000000"/>
            <w:sz w:val="22"/>
            <w:szCs w:val="22"/>
            <w:lang w:val="en-US"/>
          </w:rPr>
          <w:t>ru</w:t>
        </w:r>
      </w:hyperlink>
    </w:p>
    <w:p w:rsidR="003476AE" w:rsidRDefault="003476AE" w:rsidP="009E72BA">
      <w:pPr>
        <w:pStyle w:val="2"/>
        <w:spacing w:before="120" w:line="220" w:lineRule="exact"/>
        <w:rPr>
          <w:sz w:val="19"/>
          <w:szCs w:val="19"/>
        </w:rPr>
      </w:pPr>
      <w:r>
        <w:rPr>
          <w:sz w:val="19"/>
          <w:szCs w:val="19"/>
        </w:rPr>
        <w:t>I. ОРГВЗНОС ОБЕСПЕЧИВАЕТ:</w:t>
      </w:r>
    </w:p>
    <w:p w:rsidR="003476AE" w:rsidRDefault="003476AE" w:rsidP="009E72BA">
      <w:pPr>
        <w:pStyle w:val="2"/>
        <w:spacing w:line="220" w:lineRule="exact"/>
        <w:ind w:right="-180"/>
        <w:rPr>
          <w:sz w:val="19"/>
          <w:szCs w:val="19"/>
        </w:rPr>
      </w:pPr>
      <w:r>
        <w:rPr>
          <w:sz w:val="19"/>
          <w:szCs w:val="19"/>
        </w:rPr>
        <w:t>1. Для участника конференции (для физ</w:t>
      </w:r>
      <w:r w:rsidR="006D3106">
        <w:rPr>
          <w:sz w:val="19"/>
          <w:szCs w:val="19"/>
        </w:rPr>
        <w:t>ических и юридических лиц)  - 25</w:t>
      </w:r>
      <w:r>
        <w:rPr>
          <w:sz w:val="19"/>
          <w:szCs w:val="19"/>
        </w:rPr>
        <w:t>0 евро. Заявка № 1.</w:t>
      </w:r>
    </w:p>
    <w:p w:rsidR="003476AE" w:rsidRDefault="003476AE" w:rsidP="009E72BA">
      <w:pPr>
        <w:pStyle w:val="2"/>
        <w:tabs>
          <w:tab w:val="num" w:pos="1170"/>
        </w:tabs>
        <w:spacing w:line="220" w:lineRule="exact"/>
        <w:ind w:left="703"/>
        <w:rPr>
          <w:b w:val="0"/>
          <w:bCs/>
          <w:sz w:val="19"/>
          <w:szCs w:val="19"/>
        </w:rPr>
      </w:pPr>
      <w:r>
        <w:rPr>
          <w:b w:val="0"/>
          <w:bCs/>
          <w:sz w:val="19"/>
          <w:szCs w:val="19"/>
        </w:rPr>
        <w:t xml:space="preserve">1.1. </w:t>
      </w:r>
      <w:r>
        <w:rPr>
          <w:b w:val="0"/>
          <w:sz w:val="19"/>
          <w:szCs w:val="19"/>
        </w:rPr>
        <w:t>аккредитация участника;</w:t>
      </w:r>
    </w:p>
    <w:p w:rsidR="003476AE" w:rsidRDefault="003476AE" w:rsidP="009E72BA">
      <w:pPr>
        <w:pStyle w:val="2"/>
        <w:tabs>
          <w:tab w:val="num" w:pos="1170"/>
        </w:tabs>
        <w:spacing w:line="220" w:lineRule="exact"/>
        <w:ind w:left="703"/>
        <w:rPr>
          <w:b w:val="0"/>
          <w:bCs/>
          <w:sz w:val="19"/>
          <w:szCs w:val="19"/>
        </w:rPr>
      </w:pPr>
      <w:r>
        <w:rPr>
          <w:b w:val="0"/>
          <w:bCs/>
          <w:sz w:val="19"/>
          <w:szCs w:val="19"/>
        </w:rPr>
        <w:t>1.2. научный доклад (10 мин.) или без доклада;</w:t>
      </w:r>
    </w:p>
    <w:p w:rsidR="003476AE" w:rsidRDefault="003476AE" w:rsidP="009E72BA">
      <w:pPr>
        <w:pStyle w:val="2"/>
        <w:tabs>
          <w:tab w:val="left" w:pos="681"/>
        </w:tabs>
        <w:spacing w:line="220" w:lineRule="exact"/>
        <w:ind w:left="703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 xml:space="preserve">1.3. </w:t>
      </w:r>
      <w:r>
        <w:rPr>
          <w:b w:val="0"/>
          <w:bCs/>
          <w:sz w:val="19"/>
          <w:szCs w:val="19"/>
        </w:rPr>
        <w:t>публикация тезисов докладов в объеме 1 стр. (см. приложение 07);</w:t>
      </w:r>
    </w:p>
    <w:p w:rsidR="003476AE" w:rsidRDefault="003476AE" w:rsidP="009E72BA">
      <w:pPr>
        <w:pStyle w:val="2"/>
        <w:spacing w:line="220" w:lineRule="exact"/>
        <w:ind w:left="703" w:right="-285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1.4. получение набора участника конференции;</w:t>
      </w:r>
    </w:p>
    <w:p w:rsidR="003476AE" w:rsidRDefault="003476AE" w:rsidP="009E72BA">
      <w:pPr>
        <w:spacing w:line="220" w:lineRule="exact"/>
        <w:ind w:left="703"/>
        <w:rPr>
          <w:sz w:val="19"/>
          <w:szCs w:val="19"/>
        </w:rPr>
      </w:pPr>
      <w:r>
        <w:rPr>
          <w:sz w:val="19"/>
          <w:szCs w:val="19"/>
        </w:rPr>
        <w:t xml:space="preserve">1.5. </w:t>
      </w:r>
      <w:r>
        <w:rPr>
          <w:bCs/>
          <w:sz w:val="19"/>
          <w:szCs w:val="19"/>
        </w:rPr>
        <w:t>кофе-брейк;</w:t>
      </w:r>
    </w:p>
    <w:p w:rsidR="003476AE" w:rsidRDefault="003476AE" w:rsidP="009E72BA">
      <w:pPr>
        <w:spacing w:line="220" w:lineRule="exact"/>
        <w:ind w:left="703"/>
        <w:rPr>
          <w:sz w:val="19"/>
          <w:szCs w:val="19"/>
        </w:rPr>
      </w:pPr>
      <w:r>
        <w:rPr>
          <w:sz w:val="19"/>
          <w:szCs w:val="19"/>
        </w:rPr>
        <w:t xml:space="preserve">1.6. </w:t>
      </w:r>
      <w:r>
        <w:rPr>
          <w:bCs/>
          <w:sz w:val="19"/>
          <w:szCs w:val="19"/>
        </w:rPr>
        <w:t>трансфер (аэропорт – гостиница - аэропорт);</w:t>
      </w:r>
    </w:p>
    <w:p w:rsidR="003476AE" w:rsidRDefault="003476AE" w:rsidP="009E72BA">
      <w:pPr>
        <w:spacing w:line="220" w:lineRule="exact"/>
        <w:ind w:left="703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1.7. </w:t>
      </w:r>
      <w:r>
        <w:rPr>
          <w:sz w:val="19"/>
          <w:szCs w:val="19"/>
        </w:rPr>
        <w:t xml:space="preserve">общая реклама конференции, </w:t>
      </w:r>
      <w:r>
        <w:rPr>
          <w:bCs/>
          <w:sz w:val="19"/>
          <w:szCs w:val="19"/>
        </w:rPr>
        <w:t>почтовые расходы,</w:t>
      </w:r>
      <w:r>
        <w:rPr>
          <w:sz w:val="19"/>
          <w:szCs w:val="19"/>
        </w:rPr>
        <w:t xml:space="preserve"> аренда помещений и оргтехники.</w:t>
      </w:r>
    </w:p>
    <w:p w:rsidR="003476AE" w:rsidRDefault="004F28E6" w:rsidP="009E72BA">
      <w:pPr>
        <w:pStyle w:val="20"/>
        <w:spacing w:line="220" w:lineRule="exact"/>
        <w:ind w:right="-360"/>
        <w:rPr>
          <w:bCs/>
          <w:sz w:val="19"/>
          <w:szCs w:val="19"/>
        </w:rPr>
      </w:pPr>
      <w:r>
        <w:rPr>
          <w:b/>
          <w:sz w:val="19"/>
          <w:szCs w:val="19"/>
        </w:rPr>
        <w:t>2</w:t>
      </w:r>
      <w:r w:rsidR="003476AE">
        <w:rPr>
          <w:b/>
          <w:sz w:val="19"/>
          <w:szCs w:val="19"/>
        </w:rPr>
        <w:t xml:space="preserve">. Для участия в </w:t>
      </w:r>
      <w:r w:rsidR="003476AE">
        <w:rPr>
          <w:b/>
          <w:bCs/>
          <w:sz w:val="19"/>
          <w:szCs w:val="19"/>
        </w:rPr>
        <w:t>конференции</w:t>
      </w:r>
      <w:r w:rsidR="003476AE">
        <w:rPr>
          <w:b/>
          <w:sz w:val="19"/>
          <w:szCs w:val="19"/>
        </w:rPr>
        <w:t xml:space="preserve"> юридических лиц (организаций и фирм) – 1000 евро. Заявка № 1 и 1-1.</w:t>
      </w:r>
    </w:p>
    <w:p w:rsidR="003476AE" w:rsidRDefault="00C907A2" w:rsidP="009E72BA">
      <w:pPr>
        <w:pStyle w:val="20"/>
        <w:spacing w:line="220" w:lineRule="exact"/>
        <w:ind w:left="705"/>
        <w:rPr>
          <w:bCs/>
          <w:sz w:val="19"/>
          <w:szCs w:val="19"/>
        </w:rPr>
      </w:pPr>
      <w:r>
        <w:rPr>
          <w:bCs/>
          <w:sz w:val="19"/>
          <w:szCs w:val="19"/>
        </w:rPr>
        <w:t>2</w:t>
      </w:r>
      <w:r w:rsidR="003476AE">
        <w:rPr>
          <w:bCs/>
          <w:sz w:val="19"/>
          <w:szCs w:val="19"/>
        </w:rPr>
        <w:t>.1. аккредитация одного представителя;</w:t>
      </w:r>
    </w:p>
    <w:p w:rsidR="003476AE" w:rsidRDefault="00C907A2" w:rsidP="009E72BA">
      <w:pPr>
        <w:pStyle w:val="20"/>
        <w:spacing w:line="220" w:lineRule="exact"/>
        <w:ind w:left="360" w:firstLine="345"/>
        <w:rPr>
          <w:bCs/>
          <w:sz w:val="19"/>
          <w:szCs w:val="19"/>
        </w:rPr>
      </w:pPr>
      <w:r>
        <w:rPr>
          <w:bCs/>
          <w:sz w:val="19"/>
          <w:szCs w:val="19"/>
        </w:rPr>
        <w:t>2</w:t>
      </w:r>
      <w:r w:rsidR="003476AE">
        <w:rPr>
          <w:bCs/>
          <w:sz w:val="19"/>
          <w:szCs w:val="19"/>
        </w:rPr>
        <w:t>.2. информационное сообщение (15 мин.);</w:t>
      </w:r>
    </w:p>
    <w:p w:rsidR="003476AE" w:rsidRDefault="00C907A2" w:rsidP="009E72BA">
      <w:pPr>
        <w:pStyle w:val="20"/>
        <w:spacing w:line="220" w:lineRule="exact"/>
        <w:ind w:left="705"/>
        <w:rPr>
          <w:bCs/>
          <w:sz w:val="19"/>
          <w:szCs w:val="19"/>
        </w:rPr>
      </w:pPr>
      <w:r>
        <w:rPr>
          <w:bCs/>
          <w:sz w:val="19"/>
          <w:szCs w:val="19"/>
        </w:rPr>
        <w:t>2</w:t>
      </w:r>
      <w:r w:rsidR="003476AE">
        <w:rPr>
          <w:bCs/>
          <w:sz w:val="19"/>
          <w:szCs w:val="19"/>
        </w:rPr>
        <w:t xml:space="preserve">.3. размещение рекламы в сборнике трудов </w:t>
      </w:r>
      <w:r w:rsidR="003476AE">
        <w:rPr>
          <w:sz w:val="19"/>
          <w:szCs w:val="19"/>
        </w:rPr>
        <w:t>конференции</w:t>
      </w:r>
      <w:r w:rsidR="00FF2040">
        <w:rPr>
          <w:bCs/>
          <w:sz w:val="19"/>
          <w:szCs w:val="19"/>
        </w:rPr>
        <w:t xml:space="preserve"> в объеме 1</w:t>
      </w:r>
      <w:r w:rsidR="003476AE">
        <w:rPr>
          <w:bCs/>
          <w:sz w:val="19"/>
          <w:szCs w:val="19"/>
        </w:rPr>
        <w:t xml:space="preserve"> стр. (другая реклама - </w:t>
      </w:r>
      <w:r w:rsidR="003476AE">
        <w:rPr>
          <w:b/>
          <w:sz w:val="19"/>
          <w:szCs w:val="19"/>
        </w:rPr>
        <w:t>Заявка №3</w:t>
      </w:r>
      <w:r w:rsidR="003476AE">
        <w:rPr>
          <w:bCs/>
          <w:sz w:val="19"/>
          <w:szCs w:val="19"/>
        </w:rPr>
        <w:t>);</w:t>
      </w:r>
    </w:p>
    <w:p w:rsidR="003476AE" w:rsidRDefault="00C907A2" w:rsidP="009E72BA">
      <w:pPr>
        <w:pStyle w:val="20"/>
        <w:spacing w:line="220" w:lineRule="exact"/>
        <w:ind w:left="705"/>
        <w:rPr>
          <w:bCs/>
          <w:sz w:val="19"/>
          <w:szCs w:val="19"/>
        </w:rPr>
      </w:pPr>
      <w:r>
        <w:rPr>
          <w:bCs/>
          <w:sz w:val="19"/>
          <w:szCs w:val="19"/>
        </w:rPr>
        <w:t>2</w:t>
      </w:r>
      <w:r w:rsidR="003476AE">
        <w:rPr>
          <w:bCs/>
          <w:sz w:val="19"/>
          <w:szCs w:val="19"/>
        </w:rPr>
        <w:t>.4. выполнение п.п. 1.4.-1.7.</w:t>
      </w:r>
    </w:p>
    <w:p w:rsidR="003476AE" w:rsidRDefault="004F28E6" w:rsidP="009E72BA">
      <w:pPr>
        <w:pStyle w:val="20"/>
        <w:spacing w:line="220" w:lineRule="exact"/>
        <w:rPr>
          <w:b/>
          <w:sz w:val="19"/>
          <w:szCs w:val="19"/>
        </w:rPr>
      </w:pPr>
      <w:r>
        <w:rPr>
          <w:b/>
          <w:sz w:val="19"/>
          <w:szCs w:val="19"/>
        </w:rPr>
        <w:t>3</w:t>
      </w:r>
      <w:r w:rsidR="003476AE">
        <w:rPr>
          <w:b/>
          <w:sz w:val="19"/>
          <w:szCs w:val="19"/>
        </w:rPr>
        <w:t xml:space="preserve">. Заочное участие в </w:t>
      </w:r>
      <w:r w:rsidR="003476AE">
        <w:rPr>
          <w:b/>
          <w:bCs/>
          <w:sz w:val="19"/>
          <w:szCs w:val="19"/>
        </w:rPr>
        <w:t xml:space="preserve">конференции </w:t>
      </w:r>
      <w:r w:rsidR="001C5B2D">
        <w:rPr>
          <w:b/>
          <w:sz w:val="19"/>
          <w:szCs w:val="19"/>
        </w:rPr>
        <w:t>физических лиц – 5</w:t>
      </w:r>
      <w:r w:rsidR="003476AE">
        <w:rPr>
          <w:b/>
          <w:sz w:val="19"/>
          <w:szCs w:val="19"/>
        </w:rPr>
        <w:t>0  евро. Заявка № 1.</w:t>
      </w:r>
    </w:p>
    <w:p w:rsidR="003476AE" w:rsidRDefault="00C907A2" w:rsidP="009E72BA">
      <w:pPr>
        <w:pStyle w:val="20"/>
        <w:spacing w:line="220" w:lineRule="exact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              3</w:t>
      </w:r>
      <w:r w:rsidR="003476AE">
        <w:rPr>
          <w:bCs/>
          <w:sz w:val="19"/>
          <w:szCs w:val="19"/>
        </w:rPr>
        <w:t xml:space="preserve">.1. научная публикация в размере 1 стр. (см. приложение 07) в сборнике трудов </w:t>
      </w:r>
      <w:r w:rsidR="003476AE">
        <w:rPr>
          <w:sz w:val="19"/>
          <w:szCs w:val="19"/>
        </w:rPr>
        <w:t>конференции</w:t>
      </w:r>
      <w:r w:rsidR="003476AE">
        <w:rPr>
          <w:bCs/>
          <w:sz w:val="19"/>
          <w:szCs w:val="19"/>
        </w:rPr>
        <w:t>.</w:t>
      </w:r>
    </w:p>
    <w:p w:rsidR="003476AE" w:rsidRDefault="004F28E6" w:rsidP="009E72BA">
      <w:pPr>
        <w:spacing w:line="220" w:lineRule="exact"/>
        <w:rPr>
          <w:b/>
          <w:bCs/>
          <w:sz w:val="19"/>
          <w:szCs w:val="19"/>
        </w:rPr>
      </w:pPr>
      <w:r>
        <w:rPr>
          <w:b/>
          <w:sz w:val="19"/>
          <w:szCs w:val="19"/>
        </w:rPr>
        <w:t>4</w:t>
      </w:r>
      <w:r w:rsidR="003476AE">
        <w:rPr>
          <w:b/>
          <w:sz w:val="19"/>
          <w:szCs w:val="19"/>
        </w:rPr>
        <w:t>. З</w:t>
      </w:r>
      <w:r w:rsidR="003476AE">
        <w:rPr>
          <w:b/>
          <w:bCs/>
          <w:sz w:val="19"/>
          <w:szCs w:val="19"/>
        </w:rPr>
        <w:t>аочное участие</w:t>
      </w:r>
      <w:r w:rsidR="003476AE">
        <w:rPr>
          <w:sz w:val="19"/>
          <w:szCs w:val="19"/>
        </w:rPr>
        <w:t xml:space="preserve"> </w:t>
      </w:r>
      <w:r w:rsidR="003476AE">
        <w:rPr>
          <w:b/>
          <w:bCs/>
          <w:sz w:val="19"/>
          <w:szCs w:val="19"/>
        </w:rPr>
        <w:t>в конференции организаций.  Заявка № 3.</w:t>
      </w:r>
    </w:p>
    <w:p w:rsidR="003476AE" w:rsidRDefault="00C907A2" w:rsidP="009E72BA">
      <w:pPr>
        <w:spacing w:line="220" w:lineRule="exact"/>
        <w:ind w:left="690"/>
        <w:rPr>
          <w:sz w:val="19"/>
          <w:szCs w:val="19"/>
        </w:rPr>
      </w:pPr>
      <w:r>
        <w:rPr>
          <w:sz w:val="19"/>
          <w:szCs w:val="19"/>
        </w:rPr>
        <w:t>4</w:t>
      </w:r>
      <w:r w:rsidR="003476AE">
        <w:rPr>
          <w:sz w:val="19"/>
          <w:szCs w:val="19"/>
        </w:rPr>
        <w:t xml:space="preserve">.1. размещение рекламной информации в сборнике трудов - 1 страница цветной рекламы, рекламная    </w:t>
      </w:r>
    </w:p>
    <w:p w:rsidR="003476AE" w:rsidRDefault="003476AE" w:rsidP="009E72BA">
      <w:pPr>
        <w:spacing w:line="220" w:lineRule="exact"/>
        <w:ind w:left="690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       листовка, брошюры, плакаты, календари, ручки и др. (см. приложение 05)</w:t>
      </w:r>
      <w:r w:rsidR="00060417">
        <w:rPr>
          <w:sz w:val="19"/>
          <w:szCs w:val="19"/>
        </w:rPr>
        <w:t>.</w:t>
      </w:r>
    </w:p>
    <w:p w:rsidR="003476AE" w:rsidRDefault="004F28E6" w:rsidP="009E72BA">
      <w:pPr>
        <w:pStyle w:val="20"/>
        <w:spacing w:line="220" w:lineRule="exact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="003476AE">
        <w:rPr>
          <w:b/>
          <w:sz w:val="19"/>
          <w:szCs w:val="19"/>
        </w:rPr>
        <w:t xml:space="preserve">. Спонсорское участие в </w:t>
      </w:r>
      <w:r w:rsidR="003476AE">
        <w:rPr>
          <w:b/>
          <w:bCs/>
          <w:sz w:val="19"/>
          <w:szCs w:val="19"/>
        </w:rPr>
        <w:t>конференции</w:t>
      </w:r>
      <w:r w:rsidR="003476AE">
        <w:rPr>
          <w:b/>
          <w:sz w:val="19"/>
          <w:szCs w:val="19"/>
        </w:rPr>
        <w:t xml:space="preserve">. Заявка № 4. </w:t>
      </w:r>
    </w:p>
    <w:p w:rsidR="003476AE" w:rsidRDefault="003476AE" w:rsidP="009E72BA">
      <w:pPr>
        <w:spacing w:before="120" w:line="220" w:lineRule="exact"/>
        <w:rPr>
          <w:b/>
          <w:sz w:val="19"/>
          <w:szCs w:val="19"/>
        </w:rPr>
      </w:pPr>
      <w:r>
        <w:rPr>
          <w:b/>
          <w:sz w:val="19"/>
          <w:szCs w:val="19"/>
          <w:lang w:val="es-ES"/>
        </w:rPr>
        <w:t>II</w:t>
      </w:r>
      <w:r>
        <w:rPr>
          <w:b/>
          <w:sz w:val="19"/>
          <w:szCs w:val="19"/>
        </w:rPr>
        <w:t>. УСЛОВИЯ ПРЕДОСТАВЛЕНИЯ ДОПОЛНИТЕЛЬНЫХ УСЛУГ:</w:t>
      </w:r>
    </w:p>
    <w:p w:rsidR="0035221E" w:rsidRDefault="003476AE" w:rsidP="009E72BA">
      <w:pPr>
        <w:pStyle w:val="20"/>
        <w:spacing w:line="220" w:lineRule="exact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Услуги предоставляются на основании поданной</w:t>
      </w:r>
      <w:r>
        <w:rPr>
          <w:b/>
          <w:sz w:val="19"/>
          <w:szCs w:val="19"/>
        </w:rPr>
        <w:t xml:space="preserve"> Заявки № 2 </w:t>
      </w:r>
      <w:r>
        <w:rPr>
          <w:bCs/>
          <w:sz w:val="19"/>
          <w:szCs w:val="19"/>
        </w:rPr>
        <w:t xml:space="preserve">оплачиваются в соответствии </w:t>
      </w:r>
    </w:p>
    <w:p w:rsidR="00A54FE4" w:rsidRDefault="003476AE" w:rsidP="009E72BA">
      <w:pPr>
        <w:pStyle w:val="20"/>
        <w:spacing w:line="220" w:lineRule="exact"/>
        <w:jc w:val="both"/>
        <w:rPr>
          <w:b/>
          <w:sz w:val="19"/>
          <w:szCs w:val="19"/>
        </w:rPr>
      </w:pPr>
      <w:r>
        <w:rPr>
          <w:bCs/>
          <w:sz w:val="19"/>
          <w:szCs w:val="19"/>
        </w:rPr>
        <w:t>со следующими расценками</w:t>
      </w:r>
      <w:r w:rsidR="00811F01">
        <w:rPr>
          <w:bCs/>
          <w:sz w:val="19"/>
          <w:szCs w:val="19"/>
        </w:rPr>
        <w:t xml:space="preserve"> в евро</w:t>
      </w:r>
      <w:r w:rsidR="0035221E">
        <w:rPr>
          <w:bCs/>
          <w:sz w:val="19"/>
          <w:szCs w:val="19"/>
        </w:rPr>
        <w:t xml:space="preserve"> без учета НДС</w:t>
      </w:r>
      <w:r>
        <w:rPr>
          <w:bCs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</w:p>
    <w:p w:rsidR="004F28E6" w:rsidRPr="001D7734" w:rsidRDefault="004F28E6" w:rsidP="00A54FE4">
      <w:pPr>
        <w:pStyle w:val="20"/>
        <w:spacing w:line="200" w:lineRule="exact"/>
        <w:jc w:val="both"/>
        <w:rPr>
          <w:b/>
          <w:sz w:val="8"/>
          <w:szCs w:val="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22"/>
        <w:gridCol w:w="1214"/>
        <w:gridCol w:w="103"/>
        <w:gridCol w:w="1112"/>
        <w:gridCol w:w="1449"/>
        <w:gridCol w:w="1481"/>
        <w:gridCol w:w="900"/>
        <w:gridCol w:w="896"/>
      </w:tblGrid>
      <w:tr w:rsidR="004D7B32" w:rsidRPr="00B45404" w:rsidTr="00B45404">
        <w:trPr>
          <w:trHeight w:val="360"/>
        </w:trPr>
        <w:tc>
          <w:tcPr>
            <w:tcW w:w="1728" w:type="dxa"/>
            <w:vMerge w:val="restart"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  <w:p w:rsidR="00557F68" w:rsidRPr="00B45404" w:rsidRDefault="00557F68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  <w:p w:rsidR="004D7B32" w:rsidRPr="00B45404" w:rsidRDefault="004D7B32" w:rsidP="00B45404">
            <w:pPr>
              <w:pStyle w:val="20"/>
              <w:jc w:val="center"/>
              <w:rPr>
                <w:b/>
                <w:sz w:val="19"/>
                <w:szCs w:val="19"/>
              </w:rPr>
            </w:pPr>
            <w:r w:rsidRPr="00B45404">
              <w:rPr>
                <w:b/>
                <w:bCs/>
                <w:sz w:val="15"/>
                <w:szCs w:val="15"/>
              </w:rPr>
              <w:t>Проживание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84C8E" w:rsidRPr="00B45404" w:rsidRDefault="00484C8E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  <w:p w:rsidR="00484C8E" w:rsidRPr="00B45404" w:rsidRDefault="00484C8E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  <w:p w:rsidR="004D7B32" w:rsidRPr="00B45404" w:rsidRDefault="004D7B32" w:rsidP="00B45404">
            <w:pPr>
              <w:pStyle w:val="20"/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PlaceType">
                <w:r w:rsidRPr="00B45404">
                  <w:rPr>
                    <w:b/>
                    <w:bCs/>
                    <w:sz w:val="15"/>
                    <w:szCs w:val="15"/>
                    <w:lang w:val="en-US"/>
                  </w:rPr>
                  <w:t>Hotel</w:t>
                </w:r>
              </w:smartTag>
              <w:r w:rsidRPr="00B45404">
                <w:rPr>
                  <w:b/>
                  <w:bCs/>
                  <w:sz w:val="15"/>
                  <w:szCs w:val="15"/>
                  <w:lang w:val="en-US"/>
                </w:rPr>
                <w:t xml:space="preserve"> </w:t>
              </w:r>
              <w:smartTag w:uri="urn:schemas-microsoft-com:office:smarttags" w:element="PlaceName">
                <w:r w:rsidRPr="00B45404">
                  <w:rPr>
                    <w:b/>
                    <w:bCs/>
                    <w:sz w:val="15"/>
                    <w:szCs w:val="15"/>
                    <w:lang w:val="en-US"/>
                  </w:rPr>
                  <w:t>Poseidon</w:t>
                </w:r>
              </w:smartTag>
              <w:r w:rsidRPr="00B45404">
                <w:rPr>
                  <w:b/>
                  <w:bCs/>
                  <w:sz w:val="15"/>
                  <w:szCs w:val="15"/>
                  <w:lang w:val="en-US"/>
                </w:rPr>
                <w:t xml:space="preserve"> </w:t>
              </w:r>
              <w:smartTag w:uri="urn:schemas-microsoft-com:office:smarttags" w:element="PlaceType">
                <w:r w:rsidRPr="00B45404">
                  <w:rPr>
                    <w:b/>
                    <w:bCs/>
                    <w:sz w:val="15"/>
                    <w:szCs w:val="15"/>
                    <w:lang w:val="en-US"/>
                  </w:rPr>
                  <w:t>Palace</w:t>
                </w:r>
              </w:smartTag>
            </w:smartTag>
            <w:r w:rsidRPr="00B45404">
              <w:rPr>
                <w:b/>
                <w:bCs/>
                <w:sz w:val="15"/>
                <w:szCs w:val="15"/>
                <w:lang w:val="en-US"/>
              </w:rPr>
              <w:t xml:space="preserve"> ***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4D7B32" w:rsidRPr="00B45404" w:rsidRDefault="004D7B32" w:rsidP="00B45404">
            <w:pPr>
              <w:pStyle w:val="a3"/>
              <w:spacing w:before="60"/>
              <w:jc w:val="center"/>
              <w:rPr>
                <w:b/>
                <w:bCs/>
                <w:sz w:val="15"/>
                <w:szCs w:val="15"/>
              </w:rPr>
            </w:pPr>
            <w:r w:rsidRPr="00B45404">
              <w:rPr>
                <w:b/>
                <w:bCs/>
                <w:sz w:val="15"/>
                <w:szCs w:val="15"/>
              </w:rPr>
              <w:t>Билет</w:t>
            </w:r>
          </w:p>
          <w:p w:rsidR="004D7B32" w:rsidRPr="00B45404" w:rsidRDefault="004D7B32" w:rsidP="00B45404">
            <w:pPr>
              <w:pStyle w:val="a3"/>
              <w:jc w:val="center"/>
              <w:rPr>
                <w:b/>
                <w:bCs/>
                <w:sz w:val="15"/>
                <w:szCs w:val="15"/>
              </w:rPr>
            </w:pPr>
            <w:r w:rsidRPr="00B45404">
              <w:rPr>
                <w:b/>
                <w:bCs/>
                <w:sz w:val="15"/>
                <w:szCs w:val="15"/>
              </w:rPr>
              <w:t>Москва-Аликанте-Москва</w:t>
            </w:r>
          </w:p>
          <w:p w:rsidR="004D7B32" w:rsidRPr="00B45404" w:rsidRDefault="004D7B32" w:rsidP="00B45404">
            <w:pPr>
              <w:pStyle w:val="2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  <w:p w:rsidR="00557F68" w:rsidRPr="00B45404" w:rsidRDefault="00557F68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  <w:p w:rsidR="004D7B32" w:rsidRPr="00B45404" w:rsidRDefault="004D7B32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  <w:r w:rsidRPr="00B45404">
              <w:rPr>
                <w:b/>
                <w:bCs/>
                <w:sz w:val="15"/>
                <w:szCs w:val="15"/>
              </w:rPr>
              <w:t>Медицинская страховка</w:t>
            </w:r>
          </w:p>
          <w:p w:rsidR="004D7B32" w:rsidRPr="00B45404" w:rsidRDefault="004D7B32" w:rsidP="00B45404">
            <w:pPr>
              <w:pStyle w:val="2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1" w:type="dxa"/>
            <w:vMerge w:val="restart"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  <w:p w:rsidR="00557F68" w:rsidRPr="00B45404" w:rsidRDefault="00557F68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  <w:p w:rsidR="004D7B32" w:rsidRPr="00B45404" w:rsidRDefault="00911D73" w:rsidP="00B45404">
            <w:pPr>
              <w:pStyle w:val="20"/>
              <w:jc w:val="center"/>
              <w:rPr>
                <w:b/>
                <w:sz w:val="19"/>
                <w:szCs w:val="19"/>
              </w:rPr>
            </w:pPr>
            <w:r w:rsidRPr="00B45404">
              <w:rPr>
                <w:b/>
                <w:bCs/>
                <w:sz w:val="15"/>
                <w:szCs w:val="15"/>
              </w:rPr>
              <w:t>Визовое оформление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</w:p>
          <w:p w:rsidR="00557F68" w:rsidRPr="00B45404" w:rsidRDefault="002307D1" w:rsidP="002307D1">
            <w:pPr>
              <w:pStyle w:val="20"/>
              <w:rPr>
                <w:b/>
                <w:sz w:val="13"/>
                <w:szCs w:val="13"/>
              </w:rPr>
            </w:pPr>
            <w:r w:rsidRPr="00B45404">
              <w:rPr>
                <w:b/>
                <w:sz w:val="13"/>
                <w:szCs w:val="13"/>
              </w:rPr>
              <w:t>Групповой</w:t>
            </w:r>
          </w:p>
          <w:p w:rsidR="004D7B32" w:rsidRPr="00B45404" w:rsidRDefault="002307D1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>т</w:t>
            </w:r>
            <w:r w:rsidR="004D7B32" w:rsidRPr="00B45404">
              <w:rPr>
                <w:b/>
                <w:sz w:val="15"/>
                <w:szCs w:val="15"/>
              </w:rPr>
              <w:t>рансфер</w:t>
            </w:r>
          </w:p>
          <w:p w:rsidR="004D7B32" w:rsidRPr="00B45404" w:rsidRDefault="004D7B32" w:rsidP="00B45404">
            <w:pPr>
              <w:pStyle w:val="20"/>
              <w:ind w:right="-7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</w:p>
          <w:p w:rsidR="004D7B32" w:rsidRPr="00B45404" w:rsidRDefault="00D17186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>Торжественные мероприятия</w:t>
            </w:r>
          </w:p>
        </w:tc>
      </w:tr>
      <w:tr w:rsidR="00557F68" w:rsidRPr="00B45404" w:rsidTr="00B45404">
        <w:trPr>
          <w:trHeight w:val="432"/>
        </w:trPr>
        <w:tc>
          <w:tcPr>
            <w:tcW w:w="1728" w:type="dxa"/>
            <w:vMerge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557F68" w:rsidRPr="00B45404" w:rsidRDefault="00557F68" w:rsidP="00B45404">
            <w:pPr>
              <w:pStyle w:val="a3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14" w:type="dxa"/>
            <w:shd w:val="clear" w:color="auto" w:fill="auto"/>
          </w:tcPr>
          <w:p w:rsidR="00557F68" w:rsidRPr="00B45404" w:rsidRDefault="009D01F8" w:rsidP="00B45404">
            <w:pPr>
              <w:pStyle w:val="a3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>э</w:t>
            </w:r>
            <w:r w:rsidR="00557F68" w:rsidRPr="00B45404">
              <w:rPr>
                <w:b/>
                <w:sz w:val="15"/>
                <w:szCs w:val="15"/>
              </w:rPr>
              <w:t>коном</w:t>
            </w:r>
            <w:r w:rsidRPr="00B45404">
              <w:rPr>
                <w:b/>
                <w:sz w:val="15"/>
                <w:szCs w:val="15"/>
              </w:rPr>
              <w:t xml:space="preserve"> </w:t>
            </w:r>
            <w:r w:rsidR="00557F68" w:rsidRPr="00B45404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557F68" w:rsidRPr="00B45404" w:rsidRDefault="005A659D" w:rsidP="00B45404">
            <w:pPr>
              <w:pStyle w:val="a3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>б</w:t>
            </w:r>
            <w:r w:rsidR="00557F68" w:rsidRPr="00B45404">
              <w:rPr>
                <w:b/>
                <w:sz w:val="15"/>
                <w:szCs w:val="15"/>
              </w:rPr>
              <w:t>изнес</w:t>
            </w:r>
            <w:r w:rsidRPr="00B45404">
              <w:rPr>
                <w:b/>
                <w:sz w:val="15"/>
                <w:szCs w:val="15"/>
              </w:rPr>
              <w:t xml:space="preserve"> </w:t>
            </w:r>
            <w:r w:rsidR="00557F68" w:rsidRPr="00B45404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1449" w:type="dxa"/>
            <w:vMerge/>
            <w:shd w:val="clear" w:color="auto" w:fill="auto"/>
          </w:tcPr>
          <w:p w:rsidR="00557F68" w:rsidRPr="00B45404" w:rsidRDefault="00557F68" w:rsidP="004F28E6">
            <w:pPr>
              <w:pStyle w:val="a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557F68" w:rsidRPr="00B45404" w:rsidRDefault="00557F68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</w:p>
        </w:tc>
      </w:tr>
      <w:tr w:rsidR="0039550C" w:rsidRPr="00B45404" w:rsidTr="00B45404">
        <w:tc>
          <w:tcPr>
            <w:tcW w:w="10405" w:type="dxa"/>
            <w:gridSpan w:val="9"/>
            <w:shd w:val="clear" w:color="auto" w:fill="auto"/>
          </w:tcPr>
          <w:p w:rsidR="0039550C" w:rsidRPr="00B45404" w:rsidRDefault="0039550C" w:rsidP="004F28E6">
            <w:pPr>
              <w:pStyle w:val="20"/>
              <w:rPr>
                <w:b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>*Проживание в двухместном номере</w:t>
            </w:r>
            <w:r w:rsidR="00C14A79" w:rsidRPr="00B45404">
              <w:rPr>
                <w:b/>
                <w:sz w:val="15"/>
                <w:szCs w:val="15"/>
              </w:rPr>
              <w:t xml:space="preserve"> отеля</w:t>
            </w:r>
            <w:r w:rsidRPr="00B45404">
              <w:rPr>
                <w:b/>
                <w:sz w:val="15"/>
                <w:szCs w:val="15"/>
              </w:rPr>
              <w:t xml:space="preserve"> с полным пансионом</w:t>
            </w:r>
          </w:p>
        </w:tc>
      </w:tr>
      <w:tr w:rsidR="004D7B32" w:rsidRPr="00B45404" w:rsidTr="00B45404">
        <w:tc>
          <w:tcPr>
            <w:tcW w:w="1728" w:type="dxa"/>
            <w:shd w:val="clear" w:color="auto" w:fill="auto"/>
          </w:tcPr>
          <w:p w:rsidR="0039550C" w:rsidRPr="00B45404" w:rsidRDefault="004D7B32" w:rsidP="00B45404">
            <w:pPr>
              <w:pStyle w:val="20"/>
              <w:jc w:val="center"/>
              <w:rPr>
                <w:b/>
                <w:sz w:val="16"/>
                <w:szCs w:val="16"/>
              </w:rPr>
            </w:pPr>
            <w:r w:rsidRPr="00B45404">
              <w:rPr>
                <w:b/>
                <w:sz w:val="16"/>
                <w:szCs w:val="16"/>
              </w:rPr>
              <w:t>Для участников</w:t>
            </w:r>
          </w:p>
        </w:tc>
        <w:tc>
          <w:tcPr>
            <w:tcW w:w="1522" w:type="dxa"/>
            <w:shd w:val="clear" w:color="auto" w:fill="auto"/>
          </w:tcPr>
          <w:p w:rsidR="0039550C" w:rsidRPr="00B45404" w:rsidRDefault="002B68E0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bCs/>
                <w:sz w:val="18"/>
                <w:szCs w:val="18"/>
              </w:rPr>
              <w:t>3</w:t>
            </w:r>
            <w:r w:rsidR="002307D1" w:rsidRPr="00B4540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39550C" w:rsidRPr="00B45404" w:rsidRDefault="00D17186" w:rsidP="00C41B70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bCs/>
                <w:sz w:val="18"/>
                <w:szCs w:val="18"/>
              </w:rPr>
              <w:t>6</w:t>
            </w:r>
            <w:r w:rsidR="00C41B7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12" w:type="dxa"/>
            <w:shd w:val="clear" w:color="auto" w:fill="auto"/>
          </w:tcPr>
          <w:p w:rsidR="0039550C" w:rsidRPr="00B45404" w:rsidRDefault="002B68E0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17</w:t>
            </w:r>
            <w:r w:rsidR="005B7938" w:rsidRPr="00B4540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9" w:type="dxa"/>
            <w:shd w:val="clear" w:color="auto" w:fill="auto"/>
          </w:tcPr>
          <w:p w:rsidR="0039550C" w:rsidRPr="00B45404" w:rsidRDefault="0039550C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81" w:type="dxa"/>
            <w:shd w:val="clear" w:color="auto" w:fill="auto"/>
          </w:tcPr>
          <w:p w:rsidR="0039550C" w:rsidRPr="00B45404" w:rsidRDefault="002B68E0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12</w:t>
            </w:r>
            <w:r w:rsidR="008F68D0" w:rsidRPr="00B4540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9550C" w:rsidRPr="00B45404" w:rsidRDefault="0039550C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39550C" w:rsidRPr="00B45404" w:rsidRDefault="00D17186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55</w:t>
            </w:r>
          </w:p>
        </w:tc>
      </w:tr>
      <w:tr w:rsidR="004D7B32" w:rsidRPr="00B45404" w:rsidTr="00B45404">
        <w:tc>
          <w:tcPr>
            <w:tcW w:w="1728" w:type="dxa"/>
            <w:shd w:val="clear" w:color="auto" w:fill="auto"/>
          </w:tcPr>
          <w:p w:rsidR="0039550C" w:rsidRPr="00B45404" w:rsidRDefault="004D7B32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>Для сопровождающих лиц</w:t>
            </w:r>
          </w:p>
        </w:tc>
        <w:tc>
          <w:tcPr>
            <w:tcW w:w="1522" w:type="dxa"/>
            <w:shd w:val="clear" w:color="auto" w:fill="auto"/>
          </w:tcPr>
          <w:p w:rsidR="0039550C" w:rsidRPr="00B45404" w:rsidRDefault="002B68E0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3</w:t>
            </w:r>
            <w:r w:rsidR="002307D1" w:rsidRPr="00B4540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39550C" w:rsidRPr="00B45404" w:rsidRDefault="00D17186" w:rsidP="00C41B70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bCs/>
                <w:sz w:val="18"/>
                <w:szCs w:val="18"/>
              </w:rPr>
              <w:t>6</w:t>
            </w:r>
            <w:r w:rsidR="00C41B7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12" w:type="dxa"/>
            <w:shd w:val="clear" w:color="auto" w:fill="auto"/>
          </w:tcPr>
          <w:p w:rsidR="0039550C" w:rsidRPr="00B45404" w:rsidRDefault="002B68E0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17</w:t>
            </w:r>
            <w:r w:rsidR="005B7938" w:rsidRPr="00B4540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9" w:type="dxa"/>
            <w:shd w:val="clear" w:color="auto" w:fill="auto"/>
          </w:tcPr>
          <w:p w:rsidR="0039550C" w:rsidRPr="00B45404" w:rsidRDefault="004D7B32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81" w:type="dxa"/>
            <w:shd w:val="clear" w:color="auto" w:fill="auto"/>
          </w:tcPr>
          <w:p w:rsidR="0039550C" w:rsidRPr="00B45404" w:rsidRDefault="002B68E0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12</w:t>
            </w:r>
            <w:r w:rsidR="008F68D0" w:rsidRPr="00B4540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9550C" w:rsidRPr="00B45404" w:rsidRDefault="002B68E0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2</w:t>
            </w:r>
            <w:r w:rsidR="00857027" w:rsidRPr="00B4540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39550C" w:rsidRPr="00B45404" w:rsidRDefault="00D17186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55</w:t>
            </w:r>
          </w:p>
        </w:tc>
      </w:tr>
      <w:tr w:rsidR="0039550C" w:rsidRPr="00B45404" w:rsidTr="00B45404">
        <w:tc>
          <w:tcPr>
            <w:tcW w:w="10405" w:type="dxa"/>
            <w:gridSpan w:val="9"/>
            <w:shd w:val="clear" w:color="auto" w:fill="auto"/>
          </w:tcPr>
          <w:p w:rsidR="0039550C" w:rsidRPr="00B45404" w:rsidRDefault="0039550C" w:rsidP="004F28E6">
            <w:pPr>
              <w:pStyle w:val="20"/>
              <w:rPr>
                <w:b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 xml:space="preserve">*Проживание в одноместном номере </w:t>
            </w:r>
            <w:r w:rsidR="00C14A79" w:rsidRPr="00B45404">
              <w:rPr>
                <w:b/>
                <w:sz w:val="15"/>
                <w:szCs w:val="15"/>
              </w:rPr>
              <w:t xml:space="preserve">отеля </w:t>
            </w:r>
            <w:r w:rsidRPr="00B45404">
              <w:rPr>
                <w:b/>
                <w:sz w:val="15"/>
                <w:szCs w:val="15"/>
              </w:rPr>
              <w:t>с полным пансионом</w:t>
            </w:r>
          </w:p>
        </w:tc>
      </w:tr>
      <w:tr w:rsidR="005B7938" w:rsidRPr="00B45404" w:rsidTr="00B45404">
        <w:tc>
          <w:tcPr>
            <w:tcW w:w="1728" w:type="dxa"/>
            <w:shd w:val="clear" w:color="auto" w:fill="auto"/>
          </w:tcPr>
          <w:p w:rsidR="005B7938" w:rsidRPr="00B45404" w:rsidRDefault="005B7938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>Для участников</w:t>
            </w:r>
          </w:p>
        </w:tc>
        <w:tc>
          <w:tcPr>
            <w:tcW w:w="1522" w:type="dxa"/>
            <w:shd w:val="clear" w:color="auto" w:fill="auto"/>
          </w:tcPr>
          <w:p w:rsidR="005B7938" w:rsidRPr="00B45404" w:rsidRDefault="002B68E0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bCs/>
                <w:sz w:val="18"/>
                <w:szCs w:val="18"/>
              </w:rPr>
              <w:t>4</w:t>
            </w:r>
            <w:r w:rsidR="002307D1" w:rsidRPr="00B45404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5B7938" w:rsidRPr="00B45404" w:rsidRDefault="00D17186" w:rsidP="00C41B70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bCs/>
                <w:sz w:val="18"/>
                <w:szCs w:val="18"/>
              </w:rPr>
              <w:t>6</w:t>
            </w:r>
            <w:r w:rsidR="00C41B7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12" w:type="dxa"/>
            <w:shd w:val="clear" w:color="auto" w:fill="auto"/>
          </w:tcPr>
          <w:p w:rsidR="005B7938" w:rsidRDefault="002B68E0" w:rsidP="00B45404">
            <w:pPr>
              <w:jc w:val="center"/>
            </w:pPr>
            <w:r w:rsidRPr="00B45404">
              <w:rPr>
                <w:b/>
                <w:sz w:val="18"/>
                <w:szCs w:val="18"/>
              </w:rPr>
              <w:t>17</w:t>
            </w:r>
            <w:r w:rsidR="005B7938" w:rsidRPr="00B4540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9" w:type="dxa"/>
            <w:shd w:val="clear" w:color="auto" w:fill="auto"/>
          </w:tcPr>
          <w:p w:rsidR="005B7938" w:rsidRPr="00B45404" w:rsidRDefault="005B7938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81" w:type="dxa"/>
            <w:shd w:val="clear" w:color="auto" w:fill="auto"/>
          </w:tcPr>
          <w:p w:rsidR="005B7938" w:rsidRPr="00B45404" w:rsidRDefault="002B68E0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12</w:t>
            </w:r>
            <w:r w:rsidR="005B7938" w:rsidRPr="00B4540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B7938" w:rsidRPr="00B45404" w:rsidRDefault="005B7938" w:rsidP="00B45404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5B7938" w:rsidRDefault="00D17186" w:rsidP="00B45404">
            <w:pPr>
              <w:jc w:val="center"/>
            </w:pPr>
            <w:r w:rsidRPr="00B45404">
              <w:rPr>
                <w:b/>
                <w:sz w:val="18"/>
                <w:szCs w:val="18"/>
              </w:rPr>
              <w:t>55</w:t>
            </w:r>
          </w:p>
        </w:tc>
      </w:tr>
      <w:tr w:rsidR="005B7938" w:rsidRPr="00B45404" w:rsidTr="00B45404">
        <w:tc>
          <w:tcPr>
            <w:tcW w:w="1728" w:type="dxa"/>
            <w:shd w:val="clear" w:color="auto" w:fill="auto"/>
          </w:tcPr>
          <w:p w:rsidR="005B7938" w:rsidRPr="00B45404" w:rsidRDefault="005B7938" w:rsidP="00B45404">
            <w:pPr>
              <w:pStyle w:val="20"/>
              <w:jc w:val="center"/>
              <w:rPr>
                <w:b/>
                <w:sz w:val="15"/>
                <w:szCs w:val="15"/>
              </w:rPr>
            </w:pPr>
            <w:r w:rsidRPr="00B45404">
              <w:rPr>
                <w:b/>
                <w:sz w:val="15"/>
                <w:szCs w:val="15"/>
              </w:rPr>
              <w:t>Для сопровождающих лиц</w:t>
            </w:r>
          </w:p>
        </w:tc>
        <w:tc>
          <w:tcPr>
            <w:tcW w:w="1522" w:type="dxa"/>
            <w:shd w:val="clear" w:color="auto" w:fill="auto"/>
          </w:tcPr>
          <w:p w:rsidR="005B7938" w:rsidRPr="00B45404" w:rsidRDefault="002B68E0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4</w:t>
            </w:r>
            <w:r w:rsidR="002307D1" w:rsidRPr="00B45404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5B7938" w:rsidRPr="00B45404" w:rsidRDefault="00D17186" w:rsidP="00C41B70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bCs/>
                <w:sz w:val="18"/>
                <w:szCs w:val="18"/>
              </w:rPr>
              <w:t>6</w:t>
            </w:r>
            <w:r w:rsidR="00C41B7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12" w:type="dxa"/>
            <w:shd w:val="clear" w:color="auto" w:fill="auto"/>
          </w:tcPr>
          <w:p w:rsidR="005B7938" w:rsidRDefault="002B68E0" w:rsidP="00B45404">
            <w:pPr>
              <w:jc w:val="center"/>
            </w:pPr>
            <w:r w:rsidRPr="00B45404">
              <w:rPr>
                <w:b/>
                <w:sz w:val="18"/>
                <w:szCs w:val="18"/>
              </w:rPr>
              <w:t>17</w:t>
            </w:r>
            <w:r w:rsidR="005B7938" w:rsidRPr="00B4540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9" w:type="dxa"/>
            <w:shd w:val="clear" w:color="auto" w:fill="auto"/>
          </w:tcPr>
          <w:p w:rsidR="005B7938" w:rsidRPr="00B45404" w:rsidRDefault="005B7938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81" w:type="dxa"/>
            <w:shd w:val="clear" w:color="auto" w:fill="auto"/>
          </w:tcPr>
          <w:p w:rsidR="005B7938" w:rsidRPr="00B45404" w:rsidRDefault="002B68E0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12</w:t>
            </w:r>
            <w:r w:rsidR="005B7938" w:rsidRPr="00B4540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B7938" w:rsidRPr="00B45404" w:rsidRDefault="002B68E0" w:rsidP="00B45404">
            <w:pPr>
              <w:pStyle w:val="20"/>
              <w:spacing w:before="60"/>
              <w:jc w:val="center"/>
              <w:rPr>
                <w:b/>
                <w:sz w:val="18"/>
                <w:szCs w:val="18"/>
              </w:rPr>
            </w:pPr>
            <w:r w:rsidRPr="00B45404">
              <w:rPr>
                <w:b/>
                <w:sz w:val="18"/>
                <w:szCs w:val="18"/>
              </w:rPr>
              <w:t>2</w:t>
            </w:r>
            <w:r w:rsidR="00857027" w:rsidRPr="00B4540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5B7938" w:rsidRDefault="00D17186" w:rsidP="00B45404">
            <w:pPr>
              <w:spacing w:before="60"/>
              <w:jc w:val="center"/>
            </w:pPr>
            <w:r w:rsidRPr="00B45404">
              <w:rPr>
                <w:b/>
                <w:sz w:val="18"/>
                <w:szCs w:val="18"/>
              </w:rPr>
              <w:t>55</w:t>
            </w:r>
          </w:p>
        </w:tc>
      </w:tr>
    </w:tbl>
    <w:p w:rsidR="00811F01" w:rsidRDefault="0039550C" w:rsidP="009E72BA">
      <w:pPr>
        <w:spacing w:before="120"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C4206F">
        <w:rPr>
          <w:sz w:val="19"/>
          <w:szCs w:val="19"/>
        </w:rPr>
        <w:t xml:space="preserve"> </w:t>
      </w:r>
      <w:r w:rsidR="00811F01">
        <w:rPr>
          <w:sz w:val="19"/>
          <w:szCs w:val="19"/>
        </w:rPr>
        <w:t>*</w:t>
      </w:r>
      <w:r w:rsidR="00C4206F">
        <w:rPr>
          <w:sz w:val="19"/>
          <w:szCs w:val="19"/>
        </w:rPr>
        <w:t xml:space="preserve"> </w:t>
      </w:r>
      <w:r w:rsidR="00811F01">
        <w:rPr>
          <w:sz w:val="19"/>
          <w:szCs w:val="19"/>
        </w:rPr>
        <w:t>Сопровождающие лица освобождаются от оплаты оргвзноса</w:t>
      </w:r>
      <w:r w:rsidR="00060417">
        <w:rPr>
          <w:sz w:val="19"/>
          <w:szCs w:val="19"/>
        </w:rPr>
        <w:t>.</w:t>
      </w:r>
    </w:p>
    <w:p w:rsidR="003476AE" w:rsidRDefault="00811F01" w:rsidP="009E72BA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  *</w:t>
      </w:r>
      <w:r w:rsidR="003476AE">
        <w:rPr>
          <w:sz w:val="19"/>
          <w:szCs w:val="19"/>
        </w:rPr>
        <w:t>* Цены</w:t>
      </w:r>
      <w:r>
        <w:rPr>
          <w:sz w:val="19"/>
          <w:szCs w:val="19"/>
        </w:rPr>
        <w:t xml:space="preserve"> за проживание</w:t>
      </w:r>
      <w:r w:rsidR="003476AE">
        <w:rPr>
          <w:sz w:val="19"/>
          <w:szCs w:val="19"/>
        </w:rPr>
        <w:t xml:space="preserve"> указаны в евро из расчета на одного человека за 7 дней. </w:t>
      </w:r>
    </w:p>
    <w:p w:rsidR="003476AE" w:rsidRDefault="00811F01" w:rsidP="006D3106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>*</w:t>
      </w:r>
      <w:r w:rsidR="003476AE">
        <w:rPr>
          <w:sz w:val="19"/>
          <w:szCs w:val="19"/>
        </w:rPr>
        <w:t xml:space="preserve">** Возможно увеличение стоимости билетов на самолет в связи с повышением цен на топливо, </w:t>
      </w:r>
    </w:p>
    <w:p w:rsidR="003476AE" w:rsidRDefault="003476AE" w:rsidP="006D3106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="00C14A79">
        <w:rPr>
          <w:sz w:val="19"/>
          <w:szCs w:val="19"/>
        </w:rPr>
        <w:t xml:space="preserve">  </w:t>
      </w:r>
      <w:r>
        <w:rPr>
          <w:sz w:val="19"/>
          <w:szCs w:val="19"/>
        </w:rPr>
        <w:t>тарифы</w:t>
      </w:r>
      <w:r w:rsidR="00060417">
        <w:rPr>
          <w:sz w:val="19"/>
          <w:szCs w:val="19"/>
        </w:rPr>
        <w:t xml:space="preserve"> не включают аэропортовые сборы.</w:t>
      </w:r>
    </w:p>
    <w:p w:rsidR="003476AE" w:rsidRDefault="003476AE" w:rsidP="009E72BA">
      <w:pPr>
        <w:pStyle w:val="1"/>
        <w:spacing w:line="200" w:lineRule="exact"/>
        <w:jc w:val="left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Дополнительно будут предложены экскурсии.</w:t>
      </w:r>
    </w:p>
    <w:p w:rsidR="003476AE" w:rsidRDefault="003476AE" w:rsidP="009E72BA">
      <w:pPr>
        <w:pStyle w:val="1"/>
        <w:spacing w:before="120" w:line="200" w:lineRule="exact"/>
        <w:jc w:val="left"/>
        <w:rPr>
          <w:sz w:val="19"/>
          <w:szCs w:val="19"/>
        </w:rPr>
      </w:pPr>
      <w:r>
        <w:rPr>
          <w:bCs/>
          <w:sz w:val="19"/>
          <w:szCs w:val="19"/>
          <w:lang w:val="es-ES"/>
        </w:rPr>
        <w:t>III</w:t>
      </w:r>
      <w:r>
        <w:rPr>
          <w:bCs/>
          <w:sz w:val="19"/>
          <w:szCs w:val="19"/>
        </w:rPr>
        <w:t>.</w:t>
      </w:r>
      <w:r>
        <w:rPr>
          <w:sz w:val="19"/>
          <w:szCs w:val="19"/>
        </w:rPr>
        <w:t xml:space="preserve"> УСЛОВИЯ  ОПЛАТЫ </w:t>
      </w:r>
    </w:p>
    <w:p w:rsidR="006D3106" w:rsidRDefault="003476AE" w:rsidP="009E72BA">
      <w:pPr>
        <w:pStyle w:val="a3"/>
        <w:spacing w:line="200" w:lineRule="exact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Оплата за участие в </w:t>
      </w:r>
      <w:r>
        <w:rPr>
          <w:sz w:val="19"/>
          <w:szCs w:val="19"/>
        </w:rPr>
        <w:t>конференции</w:t>
      </w:r>
      <w:r>
        <w:rPr>
          <w:bCs/>
          <w:sz w:val="19"/>
          <w:szCs w:val="19"/>
        </w:rPr>
        <w:t xml:space="preserve"> производится </w:t>
      </w:r>
      <w:r w:rsidRPr="006D3106">
        <w:rPr>
          <w:b/>
          <w:bCs/>
          <w:sz w:val="19"/>
          <w:szCs w:val="19"/>
        </w:rPr>
        <w:t xml:space="preserve">до </w:t>
      </w:r>
      <w:r w:rsidR="0035221E" w:rsidRPr="006D3106">
        <w:rPr>
          <w:b/>
          <w:bCs/>
          <w:sz w:val="19"/>
          <w:szCs w:val="19"/>
        </w:rPr>
        <w:t>1 сентября</w:t>
      </w:r>
      <w:r w:rsidRPr="006D3106">
        <w:rPr>
          <w:b/>
          <w:bCs/>
          <w:sz w:val="19"/>
          <w:szCs w:val="19"/>
        </w:rPr>
        <w:t xml:space="preserve"> 20</w:t>
      </w:r>
      <w:r w:rsidR="00905ED1" w:rsidRPr="006D3106">
        <w:rPr>
          <w:b/>
          <w:bCs/>
          <w:sz w:val="19"/>
          <w:szCs w:val="19"/>
        </w:rPr>
        <w:t>1</w:t>
      </w:r>
      <w:r w:rsidR="008520C3">
        <w:rPr>
          <w:b/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года после выставления счета Оргкомитетом</w:t>
      </w:r>
      <w:r w:rsidR="006D3106">
        <w:rPr>
          <w:bCs/>
          <w:sz w:val="19"/>
          <w:szCs w:val="19"/>
        </w:rPr>
        <w:t xml:space="preserve">, </w:t>
      </w:r>
    </w:p>
    <w:p w:rsidR="003476AE" w:rsidRDefault="006D3106" w:rsidP="006D3106">
      <w:pPr>
        <w:pStyle w:val="a3"/>
        <w:spacing w:line="200" w:lineRule="exact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оргвзнос составляет </w:t>
      </w:r>
      <w:r w:rsidRPr="006D3106">
        <w:rPr>
          <w:b/>
          <w:bCs/>
          <w:sz w:val="19"/>
          <w:szCs w:val="19"/>
        </w:rPr>
        <w:t>250 евро.</w:t>
      </w:r>
    </w:p>
    <w:p w:rsidR="006D3106" w:rsidRDefault="006D3106" w:rsidP="006D3106">
      <w:pPr>
        <w:spacing w:line="200" w:lineRule="exact"/>
        <w:jc w:val="both"/>
        <w:rPr>
          <w:b/>
          <w:sz w:val="20"/>
          <w:szCs w:val="20"/>
        </w:rPr>
      </w:pPr>
      <w:r w:rsidRPr="006D3106">
        <w:rPr>
          <w:sz w:val="20"/>
          <w:szCs w:val="20"/>
        </w:rPr>
        <w:t xml:space="preserve">При оплате участия в конференции </w:t>
      </w:r>
      <w:r w:rsidRPr="006D3106">
        <w:rPr>
          <w:b/>
          <w:sz w:val="20"/>
          <w:szCs w:val="20"/>
        </w:rPr>
        <w:t>после 1 сентября 201</w:t>
      </w:r>
      <w:r w:rsidR="008520C3">
        <w:rPr>
          <w:b/>
          <w:sz w:val="20"/>
          <w:szCs w:val="20"/>
        </w:rPr>
        <w:t>5</w:t>
      </w:r>
      <w:r w:rsidRPr="006D3106">
        <w:rPr>
          <w:b/>
          <w:sz w:val="20"/>
          <w:szCs w:val="20"/>
        </w:rPr>
        <w:t xml:space="preserve"> г.</w:t>
      </w:r>
      <w:r w:rsidRPr="006D3106">
        <w:rPr>
          <w:sz w:val="20"/>
          <w:szCs w:val="20"/>
        </w:rPr>
        <w:t xml:space="preserve"> оргвзнос составляет  </w:t>
      </w:r>
      <w:r w:rsidRPr="006D3106">
        <w:rPr>
          <w:b/>
          <w:sz w:val="20"/>
          <w:szCs w:val="20"/>
        </w:rPr>
        <w:t xml:space="preserve"> 3</w:t>
      </w:r>
      <w:r w:rsidR="004E4779">
        <w:rPr>
          <w:b/>
          <w:sz w:val="20"/>
          <w:szCs w:val="20"/>
        </w:rPr>
        <w:t>0</w:t>
      </w:r>
      <w:r w:rsidRPr="006D3106">
        <w:rPr>
          <w:b/>
          <w:sz w:val="20"/>
          <w:szCs w:val="20"/>
        </w:rPr>
        <w:t>0 евро.</w:t>
      </w:r>
    </w:p>
    <w:p w:rsidR="003476AE" w:rsidRDefault="003476AE" w:rsidP="009E72BA">
      <w:pPr>
        <w:spacing w:before="120" w:line="200" w:lineRule="exact"/>
        <w:rPr>
          <w:b/>
          <w:sz w:val="19"/>
          <w:szCs w:val="19"/>
        </w:rPr>
      </w:pPr>
      <w:r>
        <w:rPr>
          <w:b/>
          <w:sz w:val="19"/>
          <w:szCs w:val="19"/>
          <w:lang w:val="es-ES"/>
        </w:rPr>
        <w:t>IV</w:t>
      </w:r>
      <w:r>
        <w:rPr>
          <w:b/>
          <w:sz w:val="19"/>
          <w:szCs w:val="19"/>
        </w:rPr>
        <w:t>.</w:t>
      </w:r>
      <w:r>
        <w:rPr>
          <w:bCs/>
          <w:sz w:val="19"/>
          <w:szCs w:val="19"/>
        </w:rPr>
        <w:t xml:space="preserve">  </w:t>
      </w:r>
      <w:r>
        <w:rPr>
          <w:b/>
          <w:sz w:val="19"/>
          <w:szCs w:val="19"/>
        </w:rPr>
        <w:t xml:space="preserve">ПОДАЧА ЗАЯВОК НА УЧАСТИЕ </w:t>
      </w:r>
    </w:p>
    <w:p w:rsidR="003476AE" w:rsidRDefault="003476AE" w:rsidP="009E72BA">
      <w:pPr>
        <w:pStyle w:val="20"/>
        <w:spacing w:line="200" w:lineRule="exact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Заявки на участие в </w:t>
      </w:r>
      <w:r>
        <w:rPr>
          <w:sz w:val="19"/>
          <w:szCs w:val="19"/>
        </w:rPr>
        <w:t>конференции</w:t>
      </w:r>
      <w:r>
        <w:rPr>
          <w:bCs/>
          <w:sz w:val="19"/>
          <w:szCs w:val="19"/>
        </w:rPr>
        <w:t xml:space="preserve"> подаются в Оргкомитет до </w:t>
      </w:r>
      <w:r w:rsidR="0035221E">
        <w:rPr>
          <w:bCs/>
          <w:sz w:val="19"/>
          <w:szCs w:val="19"/>
        </w:rPr>
        <w:t xml:space="preserve">1 </w:t>
      </w:r>
      <w:r w:rsidR="00037F09">
        <w:rPr>
          <w:bCs/>
          <w:sz w:val="19"/>
          <w:szCs w:val="19"/>
        </w:rPr>
        <w:t>сентября</w:t>
      </w:r>
      <w:r>
        <w:rPr>
          <w:bCs/>
          <w:sz w:val="19"/>
          <w:szCs w:val="19"/>
        </w:rPr>
        <w:t xml:space="preserve"> 20</w:t>
      </w:r>
      <w:r w:rsidR="00A842C0">
        <w:rPr>
          <w:bCs/>
          <w:sz w:val="19"/>
          <w:szCs w:val="19"/>
        </w:rPr>
        <w:t>1</w:t>
      </w:r>
      <w:r w:rsidR="008520C3">
        <w:rPr>
          <w:bCs/>
          <w:sz w:val="19"/>
          <w:szCs w:val="19"/>
        </w:rPr>
        <w:t>5</w:t>
      </w:r>
      <w:r>
        <w:rPr>
          <w:bCs/>
          <w:sz w:val="19"/>
          <w:szCs w:val="19"/>
        </w:rPr>
        <w:t xml:space="preserve"> года. </w:t>
      </w:r>
    </w:p>
    <w:p w:rsidR="003476AE" w:rsidRDefault="003476AE" w:rsidP="009E72BA">
      <w:pPr>
        <w:pStyle w:val="a3"/>
        <w:spacing w:before="120" w:line="200" w:lineRule="exact"/>
        <w:rPr>
          <w:bCs/>
          <w:sz w:val="19"/>
          <w:szCs w:val="19"/>
        </w:rPr>
      </w:pPr>
      <w:r>
        <w:rPr>
          <w:b/>
          <w:sz w:val="19"/>
          <w:szCs w:val="19"/>
          <w:lang w:val="es-ES"/>
        </w:rPr>
        <w:t>V</w:t>
      </w:r>
      <w:r>
        <w:rPr>
          <w:b/>
          <w:sz w:val="19"/>
          <w:szCs w:val="19"/>
        </w:rPr>
        <w:t>. ПОРЯДОК ПРОВЕДЕНИЯ КОНФЕРЕНЦИИ</w:t>
      </w:r>
    </w:p>
    <w:p w:rsidR="003476AE" w:rsidRPr="00440D80" w:rsidRDefault="003476AE" w:rsidP="009E72BA">
      <w:pPr>
        <w:pStyle w:val="a3"/>
        <w:spacing w:line="200" w:lineRule="exact"/>
        <w:rPr>
          <w:bCs/>
          <w:sz w:val="19"/>
          <w:szCs w:val="19"/>
        </w:rPr>
      </w:pPr>
      <w:r w:rsidRPr="00440D80">
        <w:rPr>
          <w:bCs/>
          <w:sz w:val="19"/>
          <w:szCs w:val="19"/>
        </w:rPr>
        <w:t>Заез</w:t>
      </w:r>
      <w:r w:rsidR="00D84FA1" w:rsidRPr="00440D80">
        <w:rPr>
          <w:bCs/>
          <w:sz w:val="19"/>
          <w:szCs w:val="19"/>
        </w:rPr>
        <w:t xml:space="preserve">д и размещение участников  </w:t>
      </w:r>
      <w:r w:rsidR="00811B2C" w:rsidRPr="00440D80">
        <w:rPr>
          <w:bCs/>
          <w:sz w:val="19"/>
          <w:szCs w:val="19"/>
        </w:rPr>
        <w:t>2</w:t>
      </w:r>
      <w:r w:rsidR="00440D80">
        <w:rPr>
          <w:bCs/>
          <w:sz w:val="19"/>
          <w:szCs w:val="19"/>
        </w:rPr>
        <w:t>4</w:t>
      </w:r>
      <w:r w:rsidRPr="00440D80">
        <w:rPr>
          <w:bCs/>
          <w:sz w:val="19"/>
          <w:szCs w:val="19"/>
        </w:rPr>
        <w:t xml:space="preserve"> окт</w:t>
      </w:r>
      <w:r w:rsidR="007E2071" w:rsidRPr="00440D80">
        <w:rPr>
          <w:bCs/>
          <w:sz w:val="19"/>
          <w:szCs w:val="19"/>
        </w:rPr>
        <w:t>ября.</w:t>
      </w:r>
    </w:p>
    <w:p w:rsidR="003476AE" w:rsidRPr="00440D80" w:rsidRDefault="00D84FA1" w:rsidP="009E72BA">
      <w:pPr>
        <w:pStyle w:val="a3"/>
        <w:spacing w:line="200" w:lineRule="exact"/>
        <w:jc w:val="left"/>
        <w:rPr>
          <w:bCs/>
          <w:sz w:val="19"/>
          <w:szCs w:val="19"/>
        </w:rPr>
      </w:pPr>
      <w:r w:rsidRPr="00440D80">
        <w:rPr>
          <w:bCs/>
          <w:sz w:val="19"/>
          <w:szCs w:val="19"/>
        </w:rPr>
        <w:t xml:space="preserve">Регистрация участников </w:t>
      </w:r>
      <w:r w:rsidR="00811B2C" w:rsidRPr="00440D80">
        <w:rPr>
          <w:bCs/>
          <w:sz w:val="19"/>
          <w:szCs w:val="19"/>
        </w:rPr>
        <w:t>2</w:t>
      </w:r>
      <w:r w:rsidR="00440D80">
        <w:rPr>
          <w:bCs/>
          <w:sz w:val="19"/>
          <w:szCs w:val="19"/>
        </w:rPr>
        <w:t>4</w:t>
      </w:r>
      <w:r w:rsidR="00CD69A4" w:rsidRPr="00440D80">
        <w:rPr>
          <w:bCs/>
          <w:sz w:val="19"/>
          <w:szCs w:val="19"/>
        </w:rPr>
        <w:t xml:space="preserve"> </w:t>
      </w:r>
      <w:r w:rsidR="007B3066" w:rsidRPr="00440D80">
        <w:rPr>
          <w:bCs/>
          <w:sz w:val="19"/>
          <w:szCs w:val="19"/>
        </w:rPr>
        <w:t>окт</w:t>
      </w:r>
      <w:r w:rsidR="00811B2C" w:rsidRPr="00440D80">
        <w:rPr>
          <w:bCs/>
          <w:sz w:val="19"/>
          <w:szCs w:val="19"/>
        </w:rPr>
        <w:t>ября (после прилета самолета), 2</w:t>
      </w:r>
      <w:r w:rsidR="00440D80">
        <w:rPr>
          <w:bCs/>
          <w:sz w:val="19"/>
          <w:szCs w:val="19"/>
        </w:rPr>
        <w:t>5</w:t>
      </w:r>
      <w:r w:rsidR="007B3066" w:rsidRPr="00440D80">
        <w:rPr>
          <w:bCs/>
          <w:sz w:val="19"/>
          <w:szCs w:val="19"/>
        </w:rPr>
        <w:t xml:space="preserve"> октября (9.00 – 11.00).</w:t>
      </w:r>
    </w:p>
    <w:p w:rsidR="003476AE" w:rsidRPr="00440D80" w:rsidRDefault="003476AE" w:rsidP="009E72BA">
      <w:pPr>
        <w:pStyle w:val="a3"/>
        <w:spacing w:line="200" w:lineRule="exact"/>
        <w:rPr>
          <w:bCs/>
          <w:sz w:val="19"/>
          <w:szCs w:val="19"/>
        </w:rPr>
      </w:pPr>
      <w:r w:rsidRPr="00440D80">
        <w:rPr>
          <w:bCs/>
          <w:sz w:val="19"/>
          <w:szCs w:val="19"/>
        </w:rPr>
        <w:t xml:space="preserve">Открытие </w:t>
      </w:r>
      <w:r w:rsidRPr="00440D80">
        <w:rPr>
          <w:sz w:val="19"/>
          <w:szCs w:val="19"/>
        </w:rPr>
        <w:t>конференции</w:t>
      </w:r>
      <w:r w:rsidR="00CC1358" w:rsidRPr="00440D80">
        <w:rPr>
          <w:bCs/>
          <w:sz w:val="19"/>
          <w:szCs w:val="19"/>
        </w:rPr>
        <w:t xml:space="preserve"> 2</w:t>
      </w:r>
      <w:r w:rsidR="00440D80">
        <w:rPr>
          <w:bCs/>
          <w:sz w:val="19"/>
          <w:szCs w:val="19"/>
        </w:rPr>
        <w:t>6</w:t>
      </w:r>
      <w:r w:rsidR="007B3066" w:rsidRPr="00440D80">
        <w:rPr>
          <w:bCs/>
          <w:sz w:val="19"/>
          <w:szCs w:val="19"/>
        </w:rPr>
        <w:t xml:space="preserve"> октября (9.30)</w:t>
      </w:r>
      <w:r w:rsidR="00D17186" w:rsidRPr="00440D80">
        <w:rPr>
          <w:bCs/>
          <w:sz w:val="19"/>
          <w:szCs w:val="19"/>
        </w:rPr>
        <w:t>.</w:t>
      </w:r>
    </w:p>
    <w:p w:rsidR="003476AE" w:rsidRPr="00440D80" w:rsidRDefault="003476AE" w:rsidP="009E72BA">
      <w:pPr>
        <w:pStyle w:val="a3"/>
        <w:spacing w:line="200" w:lineRule="exact"/>
        <w:rPr>
          <w:bCs/>
          <w:sz w:val="19"/>
          <w:szCs w:val="19"/>
        </w:rPr>
      </w:pPr>
      <w:r w:rsidRPr="00440D80">
        <w:rPr>
          <w:bCs/>
          <w:sz w:val="19"/>
          <w:szCs w:val="19"/>
        </w:rPr>
        <w:t xml:space="preserve">Рабочие дни </w:t>
      </w:r>
      <w:r w:rsidRPr="00440D80">
        <w:rPr>
          <w:sz w:val="19"/>
          <w:szCs w:val="19"/>
        </w:rPr>
        <w:t>конференции</w:t>
      </w:r>
      <w:r w:rsidR="00440D80">
        <w:rPr>
          <w:bCs/>
          <w:sz w:val="19"/>
          <w:szCs w:val="19"/>
        </w:rPr>
        <w:t xml:space="preserve"> </w:t>
      </w:r>
      <w:r w:rsidR="00CC1358" w:rsidRPr="00440D80">
        <w:rPr>
          <w:bCs/>
          <w:sz w:val="19"/>
          <w:szCs w:val="19"/>
        </w:rPr>
        <w:t>2</w:t>
      </w:r>
      <w:r w:rsidR="00440D80">
        <w:rPr>
          <w:bCs/>
          <w:sz w:val="19"/>
          <w:szCs w:val="19"/>
        </w:rPr>
        <w:t>6</w:t>
      </w:r>
      <w:r w:rsidRPr="00440D80">
        <w:rPr>
          <w:bCs/>
          <w:sz w:val="19"/>
          <w:szCs w:val="19"/>
        </w:rPr>
        <w:t xml:space="preserve"> октября – </w:t>
      </w:r>
      <w:r w:rsidR="00811B2C" w:rsidRPr="00440D80">
        <w:rPr>
          <w:bCs/>
          <w:sz w:val="19"/>
          <w:szCs w:val="19"/>
        </w:rPr>
        <w:t>30</w:t>
      </w:r>
      <w:r w:rsidR="00E73CFB" w:rsidRPr="00440D80">
        <w:rPr>
          <w:bCs/>
          <w:sz w:val="19"/>
          <w:szCs w:val="19"/>
        </w:rPr>
        <w:t xml:space="preserve"> октября</w:t>
      </w:r>
      <w:r w:rsidR="00060417" w:rsidRPr="00440D80">
        <w:rPr>
          <w:bCs/>
          <w:sz w:val="19"/>
          <w:szCs w:val="19"/>
        </w:rPr>
        <w:t>.</w:t>
      </w:r>
      <w:r w:rsidRPr="00440D80">
        <w:rPr>
          <w:bCs/>
          <w:sz w:val="19"/>
          <w:szCs w:val="19"/>
        </w:rPr>
        <w:t xml:space="preserve"> </w:t>
      </w:r>
    </w:p>
    <w:p w:rsidR="007B3066" w:rsidRPr="00440D80" w:rsidRDefault="00440D80" w:rsidP="007B3066">
      <w:pPr>
        <w:pStyle w:val="a3"/>
        <w:spacing w:line="200" w:lineRule="exact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Экскурсионная программа  25 октября в течении дня, </w:t>
      </w:r>
      <w:r w:rsidR="007B3066" w:rsidRPr="00440D80">
        <w:rPr>
          <w:bCs/>
          <w:sz w:val="19"/>
          <w:szCs w:val="19"/>
        </w:rPr>
        <w:t>2</w:t>
      </w:r>
      <w:r w:rsidR="00811B2C" w:rsidRPr="00440D80">
        <w:rPr>
          <w:bCs/>
          <w:sz w:val="19"/>
          <w:szCs w:val="19"/>
        </w:rPr>
        <w:t>6 – 30</w:t>
      </w:r>
      <w:r w:rsidR="00B67E60" w:rsidRPr="00440D80">
        <w:rPr>
          <w:bCs/>
          <w:sz w:val="19"/>
          <w:szCs w:val="19"/>
        </w:rPr>
        <w:t xml:space="preserve"> октября</w:t>
      </w:r>
      <w:r>
        <w:rPr>
          <w:bCs/>
          <w:sz w:val="19"/>
          <w:szCs w:val="19"/>
        </w:rPr>
        <w:t xml:space="preserve"> – после обеда.</w:t>
      </w:r>
      <w:r w:rsidR="007B3066" w:rsidRPr="00440D80">
        <w:rPr>
          <w:bCs/>
          <w:sz w:val="19"/>
          <w:szCs w:val="19"/>
        </w:rPr>
        <w:t xml:space="preserve">         </w:t>
      </w:r>
    </w:p>
    <w:p w:rsidR="00D83827" w:rsidRPr="00440D80" w:rsidRDefault="00425A17" w:rsidP="00D83827">
      <w:pPr>
        <w:pStyle w:val="a3"/>
        <w:spacing w:line="200" w:lineRule="exact"/>
        <w:rPr>
          <w:bCs/>
          <w:sz w:val="19"/>
          <w:szCs w:val="19"/>
        </w:rPr>
      </w:pPr>
      <w:r w:rsidRPr="00440D80">
        <w:rPr>
          <w:bCs/>
          <w:sz w:val="19"/>
          <w:szCs w:val="19"/>
        </w:rPr>
        <w:t xml:space="preserve">Торжественное закрытие </w:t>
      </w:r>
      <w:r w:rsidRPr="00440D80">
        <w:rPr>
          <w:sz w:val="19"/>
          <w:szCs w:val="19"/>
        </w:rPr>
        <w:t>конференции</w:t>
      </w:r>
      <w:r w:rsidRPr="00440D80">
        <w:rPr>
          <w:bCs/>
          <w:sz w:val="19"/>
          <w:szCs w:val="19"/>
        </w:rPr>
        <w:t xml:space="preserve"> </w:t>
      </w:r>
      <w:r w:rsidR="00811B2C" w:rsidRPr="00440D80">
        <w:rPr>
          <w:bCs/>
          <w:sz w:val="19"/>
          <w:szCs w:val="19"/>
        </w:rPr>
        <w:t>30</w:t>
      </w:r>
      <w:r w:rsidR="00E73CFB" w:rsidRPr="00440D80">
        <w:rPr>
          <w:bCs/>
          <w:sz w:val="19"/>
          <w:szCs w:val="19"/>
        </w:rPr>
        <w:t xml:space="preserve"> октября</w:t>
      </w:r>
      <w:r w:rsidRPr="00440D80">
        <w:rPr>
          <w:bCs/>
          <w:sz w:val="19"/>
          <w:szCs w:val="19"/>
        </w:rPr>
        <w:t xml:space="preserve"> (18.00). </w:t>
      </w:r>
    </w:p>
    <w:p w:rsidR="00CB5D83" w:rsidRDefault="003476AE" w:rsidP="00D83827">
      <w:pPr>
        <w:pStyle w:val="a3"/>
        <w:spacing w:line="200" w:lineRule="exact"/>
        <w:rPr>
          <w:bCs/>
          <w:sz w:val="19"/>
          <w:szCs w:val="19"/>
        </w:rPr>
      </w:pPr>
      <w:r w:rsidRPr="00440D80">
        <w:rPr>
          <w:bCs/>
          <w:sz w:val="19"/>
          <w:szCs w:val="19"/>
        </w:rPr>
        <w:t>Отъезд</w:t>
      </w:r>
      <w:r w:rsidR="006C6FAD" w:rsidRPr="00440D80">
        <w:rPr>
          <w:bCs/>
          <w:sz w:val="19"/>
          <w:szCs w:val="19"/>
        </w:rPr>
        <w:t xml:space="preserve"> участников </w:t>
      </w:r>
      <w:r w:rsidR="00440D80">
        <w:rPr>
          <w:bCs/>
          <w:sz w:val="19"/>
          <w:szCs w:val="19"/>
        </w:rPr>
        <w:t>31 октября в 11.00</w:t>
      </w:r>
    </w:p>
    <w:sectPr w:rsidR="00CB5D83" w:rsidSect="00840B25">
      <w:footerReference w:type="default" r:id="rId9"/>
      <w:pgSz w:w="11907" w:h="16840" w:code="9"/>
      <w:pgMar w:top="357" w:right="207" w:bottom="340" w:left="1077" w:header="567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C4" w:rsidRDefault="00CD41C4">
      <w:r>
        <w:separator/>
      </w:r>
    </w:p>
  </w:endnote>
  <w:endnote w:type="continuationSeparator" w:id="0">
    <w:p w:rsidR="00CD41C4" w:rsidRDefault="00CD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5" w:rsidRDefault="000A0585">
    <w:pPr>
      <w:rPr>
        <w:b/>
        <w:sz w:val="19"/>
        <w:szCs w:val="19"/>
      </w:rPr>
    </w:pPr>
    <w:r>
      <w:rPr>
        <w:sz w:val="23"/>
        <w:szCs w:val="23"/>
      </w:rPr>
      <w:pict>
        <v:rect id="_x0000_i1026" style="width:0;height:1.5pt" o:hralign="center" o:hrstd="t" o:hr="t" fillcolor="gray" stroked="f"/>
      </w:pict>
    </w:r>
  </w:p>
  <w:p w:rsidR="00685F9F" w:rsidRPr="00685F9F" w:rsidRDefault="00685F9F" w:rsidP="00685F9F">
    <w:pPr>
      <w:spacing w:line="200" w:lineRule="exact"/>
      <w:jc w:val="center"/>
      <w:rPr>
        <w:rFonts w:ascii="Arial" w:hAnsi="Arial" w:cs="Arial"/>
        <w:b/>
        <w:bCs/>
        <w:color w:val="0000FF"/>
        <w:sz w:val="18"/>
        <w:szCs w:val="18"/>
        <w:u w:val="single"/>
      </w:rPr>
    </w:pPr>
    <w:r w:rsidRPr="00685F9F">
      <w:rPr>
        <w:rFonts w:ascii="Arial" w:hAnsi="Arial" w:cs="Arial"/>
        <w:b/>
        <w:bCs/>
        <w:color w:val="0000FF"/>
        <w:sz w:val="18"/>
        <w:szCs w:val="18"/>
        <w:u w:val="single"/>
      </w:rPr>
      <w:t>Адрес Оргкомитета – АММ - 2000:</w:t>
    </w:r>
  </w:p>
  <w:p w:rsidR="00685F9F" w:rsidRPr="00685F9F" w:rsidRDefault="00685F9F" w:rsidP="00685F9F">
    <w:pPr>
      <w:spacing w:line="200" w:lineRule="exact"/>
      <w:jc w:val="center"/>
      <w:rPr>
        <w:rFonts w:ascii="Arial" w:hAnsi="Arial" w:cs="Arial"/>
        <w:b/>
        <w:bCs/>
        <w:color w:val="0000FF"/>
        <w:sz w:val="18"/>
        <w:szCs w:val="18"/>
      </w:rPr>
    </w:pPr>
    <w:smartTag w:uri="urn:schemas-microsoft-com:office:smarttags" w:element="metricconverter">
      <w:smartTagPr>
        <w:attr w:name="ProductID" w:val="107078, г"/>
      </w:smartTagPr>
      <w:r w:rsidRPr="00685F9F">
        <w:rPr>
          <w:rFonts w:ascii="Arial" w:hAnsi="Arial" w:cs="Arial"/>
          <w:b/>
          <w:bCs/>
          <w:color w:val="0000FF"/>
          <w:sz w:val="18"/>
          <w:szCs w:val="18"/>
        </w:rPr>
        <w:t>107078, г</w:t>
      </w:r>
    </w:smartTag>
    <w:r w:rsidRPr="00685F9F">
      <w:rPr>
        <w:rFonts w:ascii="Arial" w:hAnsi="Arial" w:cs="Arial"/>
        <w:b/>
        <w:bCs/>
        <w:color w:val="0000FF"/>
        <w:sz w:val="18"/>
        <w:szCs w:val="18"/>
      </w:rPr>
      <w:t>. Москва, 1-й Басманный пер., дом 5/20, стр.2, офис 40</w:t>
    </w:r>
  </w:p>
  <w:p w:rsidR="00685F9F" w:rsidRPr="00685F9F" w:rsidRDefault="00685F9F" w:rsidP="00685F9F">
    <w:pPr>
      <w:spacing w:line="200" w:lineRule="exact"/>
      <w:jc w:val="center"/>
      <w:rPr>
        <w:rFonts w:ascii="Arial" w:hAnsi="Arial" w:cs="Arial"/>
        <w:b/>
        <w:bCs/>
        <w:color w:val="0000FF"/>
        <w:sz w:val="18"/>
        <w:szCs w:val="18"/>
      </w:rPr>
    </w:pPr>
    <w:r w:rsidRPr="00685F9F">
      <w:rPr>
        <w:rFonts w:ascii="Arial" w:hAnsi="Arial" w:cs="Arial"/>
        <w:b/>
        <w:bCs/>
        <w:color w:val="0000FF"/>
        <w:sz w:val="18"/>
        <w:szCs w:val="18"/>
      </w:rPr>
      <w:t>тел. +7(495) 607 2682, +7(499) 261 3558</w:t>
    </w:r>
  </w:p>
  <w:p w:rsidR="00685F9F" w:rsidRPr="00685F9F" w:rsidRDefault="00685F9F" w:rsidP="00685F9F">
    <w:pPr>
      <w:spacing w:line="200" w:lineRule="exact"/>
      <w:jc w:val="center"/>
      <w:rPr>
        <w:rFonts w:ascii="Arial" w:hAnsi="Arial" w:cs="Arial"/>
        <w:b/>
        <w:bCs/>
        <w:color w:val="0000FF"/>
        <w:sz w:val="18"/>
        <w:szCs w:val="18"/>
      </w:rPr>
    </w:pPr>
    <w:r w:rsidRPr="00685F9F">
      <w:rPr>
        <w:rFonts w:ascii="Arial" w:hAnsi="Arial" w:cs="Arial"/>
        <w:b/>
        <w:bCs/>
        <w:color w:val="0000FF"/>
        <w:sz w:val="18"/>
        <w:szCs w:val="18"/>
      </w:rPr>
      <w:t xml:space="preserve">тел./факс +7(499) 261 3733 </w:t>
    </w:r>
  </w:p>
  <w:p w:rsidR="00685F9F" w:rsidRPr="00685F9F" w:rsidRDefault="00685F9F" w:rsidP="00685F9F">
    <w:pPr>
      <w:spacing w:line="200" w:lineRule="exact"/>
      <w:jc w:val="center"/>
      <w:rPr>
        <w:rFonts w:ascii="Arial" w:hAnsi="Arial" w:cs="Arial"/>
        <w:b/>
        <w:bCs/>
        <w:color w:val="0000FF"/>
        <w:sz w:val="18"/>
        <w:szCs w:val="18"/>
      </w:rPr>
    </w:pPr>
    <w:r w:rsidRPr="00685F9F">
      <w:rPr>
        <w:rFonts w:ascii="Arial" w:hAnsi="Arial" w:cs="Arial"/>
        <w:b/>
        <w:bCs/>
        <w:color w:val="0000FF"/>
        <w:sz w:val="18"/>
        <w:szCs w:val="18"/>
      </w:rPr>
      <w:t>Е-</w:t>
    </w:r>
    <w:r w:rsidRPr="00685F9F">
      <w:rPr>
        <w:rFonts w:ascii="Arial" w:hAnsi="Arial" w:cs="Arial"/>
        <w:b/>
        <w:bCs/>
        <w:color w:val="0000FF"/>
        <w:sz w:val="18"/>
        <w:szCs w:val="18"/>
        <w:lang w:val="en-US"/>
      </w:rPr>
      <w:t>mail</w:t>
    </w:r>
    <w:r w:rsidRPr="00685F9F">
      <w:rPr>
        <w:rFonts w:ascii="Arial" w:hAnsi="Arial" w:cs="Arial"/>
        <w:b/>
        <w:bCs/>
        <w:color w:val="0000FF"/>
        <w:sz w:val="18"/>
        <w:szCs w:val="18"/>
      </w:rPr>
      <w:t xml:space="preserve">: </w:t>
    </w:r>
    <w:hyperlink r:id="rId1" w:history="1"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info</w:t>
      </w:r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@</w:t>
      </w:r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amm</w:t>
      </w:r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-2000.</w:t>
      </w:r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ru</w:t>
      </w:r>
    </w:hyperlink>
    <w:r w:rsidRPr="00685F9F">
      <w:rPr>
        <w:rFonts w:ascii="Arial" w:hAnsi="Arial" w:cs="Arial"/>
        <w:b/>
        <w:bCs/>
        <w:color w:val="0000FF"/>
        <w:sz w:val="18"/>
        <w:szCs w:val="18"/>
      </w:rPr>
      <w:t xml:space="preserve">   </w:t>
    </w:r>
    <w:hyperlink r:id="rId2" w:history="1"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amm</w:t>
      </w:r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@</w:t>
      </w:r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amm</w:t>
      </w:r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-2000.</w:t>
      </w:r>
      <w:r w:rsidRPr="00685F9F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ru</w:t>
      </w:r>
    </w:hyperlink>
    <w:r w:rsidRPr="00685F9F">
      <w:rPr>
        <w:rFonts w:ascii="Arial" w:hAnsi="Arial" w:cs="Arial"/>
        <w:b/>
        <w:bCs/>
        <w:color w:val="0000FF"/>
        <w:sz w:val="18"/>
        <w:szCs w:val="18"/>
      </w:rPr>
      <w:t xml:space="preserve">      </w:t>
    </w:r>
  </w:p>
  <w:p w:rsidR="00685F9F" w:rsidRPr="00685F9F" w:rsidRDefault="00685F9F" w:rsidP="00685F9F">
    <w:pPr>
      <w:spacing w:line="200" w:lineRule="exact"/>
      <w:jc w:val="center"/>
      <w:rPr>
        <w:rFonts w:ascii="Arial" w:hAnsi="Arial" w:cs="Arial"/>
        <w:b/>
        <w:color w:val="0000FF"/>
        <w:sz w:val="18"/>
        <w:szCs w:val="18"/>
      </w:rPr>
    </w:pPr>
    <w:hyperlink r:id="rId3" w:history="1">
      <w:r w:rsidRPr="00685F9F">
        <w:rPr>
          <w:rFonts w:ascii="Arial" w:hAnsi="Arial" w:cs="Arial"/>
          <w:b/>
          <w:color w:val="0000FF"/>
          <w:sz w:val="18"/>
          <w:szCs w:val="18"/>
          <w:u w:val="single"/>
          <w:lang w:val="de-DE"/>
        </w:rPr>
        <w:t>www</w:t>
      </w:r>
      <w:r w:rsidRPr="00685F9F">
        <w:rPr>
          <w:rFonts w:ascii="Arial" w:hAnsi="Arial" w:cs="Arial"/>
          <w:b/>
          <w:color w:val="0000FF"/>
          <w:sz w:val="18"/>
          <w:szCs w:val="18"/>
          <w:u w:val="single"/>
        </w:rPr>
        <w:t>.</w:t>
      </w:r>
      <w:r w:rsidRPr="00685F9F">
        <w:rPr>
          <w:rFonts w:ascii="Arial" w:hAnsi="Arial" w:cs="Arial"/>
          <w:b/>
          <w:color w:val="0000FF"/>
          <w:sz w:val="18"/>
          <w:szCs w:val="18"/>
          <w:u w:val="single"/>
          <w:lang w:val="de-DE"/>
        </w:rPr>
        <w:t>AMM</w:t>
      </w:r>
      <w:r w:rsidRPr="00685F9F">
        <w:rPr>
          <w:rFonts w:ascii="Arial" w:hAnsi="Arial" w:cs="Arial"/>
          <w:b/>
          <w:color w:val="0000FF"/>
          <w:sz w:val="18"/>
          <w:szCs w:val="18"/>
          <w:u w:val="single"/>
        </w:rPr>
        <w:t>-2000.</w:t>
      </w:r>
      <w:r w:rsidRPr="00685F9F">
        <w:rPr>
          <w:rFonts w:ascii="Arial" w:hAnsi="Arial" w:cs="Arial"/>
          <w:b/>
          <w:color w:val="0000FF"/>
          <w:sz w:val="18"/>
          <w:szCs w:val="18"/>
          <w:u w:val="single"/>
          <w:lang w:val="de-DE"/>
        </w:rPr>
        <w:t>ru</w:t>
      </w:r>
    </w:hyperlink>
  </w:p>
  <w:p w:rsidR="00685F9F" w:rsidRPr="00685F9F" w:rsidRDefault="00685F9F" w:rsidP="00685F9F">
    <w:pPr>
      <w:rPr>
        <w:rFonts w:ascii="Arial" w:hAnsi="Arial" w:cs="Arial"/>
        <w:b/>
        <w:sz w:val="20"/>
        <w:szCs w:val="20"/>
      </w:rPr>
    </w:pPr>
  </w:p>
  <w:p w:rsidR="000A0585" w:rsidRPr="003B37C1" w:rsidRDefault="000A0585" w:rsidP="003B37C1">
    <w:pPr>
      <w:spacing w:line="20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C4" w:rsidRDefault="00CD41C4">
      <w:r>
        <w:separator/>
      </w:r>
    </w:p>
  </w:footnote>
  <w:footnote w:type="continuationSeparator" w:id="0">
    <w:p w:rsidR="00CD41C4" w:rsidRDefault="00CD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680"/>
    <w:multiLevelType w:val="hybridMultilevel"/>
    <w:tmpl w:val="5F048F1E"/>
    <w:lvl w:ilvl="0" w:tplc="13A039BA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A1"/>
    <w:rsid w:val="00003FE4"/>
    <w:rsid w:val="000215FC"/>
    <w:rsid w:val="00037F09"/>
    <w:rsid w:val="000406AF"/>
    <w:rsid w:val="00047CBA"/>
    <w:rsid w:val="00060417"/>
    <w:rsid w:val="00074C4B"/>
    <w:rsid w:val="000A0585"/>
    <w:rsid w:val="000A11D3"/>
    <w:rsid w:val="000C7351"/>
    <w:rsid w:val="000D4981"/>
    <w:rsid w:val="000D5736"/>
    <w:rsid w:val="000D71BB"/>
    <w:rsid w:val="000E4E8B"/>
    <w:rsid w:val="000F0EDB"/>
    <w:rsid w:val="000F4267"/>
    <w:rsid w:val="00100458"/>
    <w:rsid w:val="001152FC"/>
    <w:rsid w:val="0013167C"/>
    <w:rsid w:val="00181EE1"/>
    <w:rsid w:val="001B1E6D"/>
    <w:rsid w:val="001B21DD"/>
    <w:rsid w:val="001B716B"/>
    <w:rsid w:val="001C5B2D"/>
    <w:rsid w:val="001D649C"/>
    <w:rsid w:val="001D7734"/>
    <w:rsid w:val="001F4AA0"/>
    <w:rsid w:val="001F5B8F"/>
    <w:rsid w:val="0020459E"/>
    <w:rsid w:val="002173C4"/>
    <w:rsid w:val="002307D1"/>
    <w:rsid w:val="002460CA"/>
    <w:rsid w:val="002536DC"/>
    <w:rsid w:val="00271CB5"/>
    <w:rsid w:val="002B68E0"/>
    <w:rsid w:val="002D7422"/>
    <w:rsid w:val="00304E36"/>
    <w:rsid w:val="003130F9"/>
    <w:rsid w:val="0033254D"/>
    <w:rsid w:val="00333BDF"/>
    <w:rsid w:val="00337997"/>
    <w:rsid w:val="003476AE"/>
    <w:rsid w:val="0035221E"/>
    <w:rsid w:val="003547F6"/>
    <w:rsid w:val="0039550C"/>
    <w:rsid w:val="003B0035"/>
    <w:rsid w:val="003B37C1"/>
    <w:rsid w:val="003D39E5"/>
    <w:rsid w:val="003D64BB"/>
    <w:rsid w:val="00403F8B"/>
    <w:rsid w:val="00414DEB"/>
    <w:rsid w:val="00425A17"/>
    <w:rsid w:val="00440D80"/>
    <w:rsid w:val="0044670B"/>
    <w:rsid w:val="00484C8E"/>
    <w:rsid w:val="00495777"/>
    <w:rsid w:val="004A452E"/>
    <w:rsid w:val="004D3287"/>
    <w:rsid w:val="004D7B32"/>
    <w:rsid w:val="004E4779"/>
    <w:rsid w:val="004E52DF"/>
    <w:rsid w:val="004F0BDB"/>
    <w:rsid w:val="004F28E6"/>
    <w:rsid w:val="00506AD5"/>
    <w:rsid w:val="00506C8E"/>
    <w:rsid w:val="00511780"/>
    <w:rsid w:val="00514715"/>
    <w:rsid w:val="00516660"/>
    <w:rsid w:val="005265E5"/>
    <w:rsid w:val="0053172D"/>
    <w:rsid w:val="00552BDC"/>
    <w:rsid w:val="00557F68"/>
    <w:rsid w:val="005927F8"/>
    <w:rsid w:val="005A659D"/>
    <w:rsid w:val="005B7938"/>
    <w:rsid w:val="005C1A5A"/>
    <w:rsid w:val="005D107F"/>
    <w:rsid w:val="005E1033"/>
    <w:rsid w:val="00613F13"/>
    <w:rsid w:val="00642AC5"/>
    <w:rsid w:val="00645280"/>
    <w:rsid w:val="00650A9E"/>
    <w:rsid w:val="00677AD0"/>
    <w:rsid w:val="00685F9F"/>
    <w:rsid w:val="00695FDF"/>
    <w:rsid w:val="006C6FAD"/>
    <w:rsid w:val="006D3106"/>
    <w:rsid w:val="006F6AAD"/>
    <w:rsid w:val="007002C2"/>
    <w:rsid w:val="00734F4F"/>
    <w:rsid w:val="00735808"/>
    <w:rsid w:val="00756419"/>
    <w:rsid w:val="00756809"/>
    <w:rsid w:val="007726FE"/>
    <w:rsid w:val="007946D3"/>
    <w:rsid w:val="007B3066"/>
    <w:rsid w:val="007B6748"/>
    <w:rsid w:val="007E2071"/>
    <w:rsid w:val="007F13ED"/>
    <w:rsid w:val="00811B2C"/>
    <w:rsid w:val="00811F01"/>
    <w:rsid w:val="00840B25"/>
    <w:rsid w:val="00840CA4"/>
    <w:rsid w:val="00850D14"/>
    <w:rsid w:val="008520C3"/>
    <w:rsid w:val="008563CA"/>
    <w:rsid w:val="00857027"/>
    <w:rsid w:val="00890D02"/>
    <w:rsid w:val="008A2AF8"/>
    <w:rsid w:val="008A313B"/>
    <w:rsid w:val="008D7F01"/>
    <w:rsid w:val="008F3C74"/>
    <w:rsid w:val="008F68D0"/>
    <w:rsid w:val="00905ED1"/>
    <w:rsid w:val="00911D73"/>
    <w:rsid w:val="009B0AD1"/>
    <w:rsid w:val="009B6972"/>
    <w:rsid w:val="009D01F8"/>
    <w:rsid w:val="009E72BA"/>
    <w:rsid w:val="009F5588"/>
    <w:rsid w:val="00A0180C"/>
    <w:rsid w:val="00A04585"/>
    <w:rsid w:val="00A2004A"/>
    <w:rsid w:val="00A272BE"/>
    <w:rsid w:val="00A54FE4"/>
    <w:rsid w:val="00A700CD"/>
    <w:rsid w:val="00A842C0"/>
    <w:rsid w:val="00A955B1"/>
    <w:rsid w:val="00AB654C"/>
    <w:rsid w:val="00AC34C5"/>
    <w:rsid w:val="00B422E6"/>
    <w:rsid w:val="00B42521"/>
    <w:rsid w:val="00B45404"/>
    <w:rsid w:val="00B537B8"/>
    <w:rsid w:val="00B67E60"/>
    <w:rsid w:val="00B70E65"/>
    <w:rsid w:val="00B96F21"/>
    <w:rsid w:val="00BA0705"/>
    <w:rsid w:val="00BB64FB"/>
    <w:rsid w:val="00BC28EC"/>
    <w:rsid w:val="00BE1E9C"/>
    <w:rsid w:val="00BE453E"/>
    <w:rsid w:val="00C14A79"/>
    <w:rsid w:val="00C41B70"/>
    <w:rsid w:val="00C4206F"/>
    <w:rsid w:val="00C42F46"/>
    <w:rsid w:val="00C57C27"/>
    <w:rsid w:val="00C73346"/>
    <w:rsid w:val="00C907A2"/>
    <w:rsid w:val="00C90BC3"/>
    <w:rsid w:val="00CA63F3"/>
    <w:rsid w:val="00CB5D83"/>
    <w:rsid w:val="00CC1358"/>
    <w:rsid w:val="00CD41C4"/>
    <w:rsid w:val="00CD5994"/>
    <w:rsid w:val="00CD69A4"/>
    <w:rsid w:val="00CF4FEC"/>
    <w:rsid w:val="00D108F4"/>
    <w:rsid w:val="00D17186"/>
    <w:rsid w:val="00D43069"/>
    <w:rsid w:val="00D507B6"/>
    <w:rsid w:val="00D83827"/>
    <w:rsid w:val="00D84FA1"/>
    <w:rsid w:val="00D97038"/>
    <w:rsid w:val="00DA4A6D"/>
    <w:rsid w:val="00DA6A9A"/>
    <w:rsid w:val="00DC2B8E"/>
    <w:rsid w:val="00DD03D7"/>
    <w:rsid w:val="00DE680B"/>
    <w:rsid w:val="00DF1EFB"/>
    <w:rsid w:val="00DF4DA1"/>
    <w:rsid w:val="00E4755D"/>
    <w:rsid w:val="00E73CFB"/>
    <w:rsid w:val="00E81269"/>
    <w:rsid w:val="00EF2342"/>
    <w:rsid w:val="00F572D8"/>
    <w:rsid w:val="00F740F0"/>
    <w:rsid w:val="00F77E61"/>
    <w:rsid w:val="00FB1AEE"/>
    <w:rsid w:val="00FC1023"/>
    <w:rsid w:val="00FD25A3"/>
    <w:rsid w:val="00FF2040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20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39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20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39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-200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-2000.ru" TargetMode="External"/><Relationship Id="rId2" Type="http://schemas.openxmlformats.org/officeDocument/2006/relationships/hyperlink" Target="mailto:AMM@AMM-2000.ru" TargetMode="External"/><Relationship Id="rId1" Type="http://schemas.openxmlformats.org/officeDocument/2006/relationships/hyperlink" Target="mailto:info@amm-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МЕЖДУНАРОДНАЯ КОНФЕРЕНЦИЯ                                              </vt:lpstr>
    </vt:vector>
  </TitlesOfParts>
  <Company>АММ-2000</Company>
  <LinksUpToDate>false</LinksUpToDate>
  <CharactersWithSpaces>3318</CharactersWithSpaces>
  <SharedDoc>false</SharedDoc>
  <HLinks>
    <vt:vector size="24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http://www.amm-2000.ru/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http://www.amm-2000.ru/</vt:lpwstr>
      </vt:variant>
      <vt:variant>
        <vt:lpwstr/>
      </vt:variant>
      <vt:variant>
        <vt:i4>3866709</vt:i4>
      </vt:variant>
      <vt:variant>
        <vt:i4>3</vt:i4>
      </vt:variant>
      <vt:variant>
        <vt:i4>0</vt:i4>
      </vt:variant>
      <vt:variant>
        <vt:i4>5</vt:i4>
      </vt:variant>
      <vt:variant>
        <vt:lpwstr>mailto:AMM@AMM-2000.ru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mailto:info@amm-2000.ru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МЕЖДУНАРОДНАЯ КОНФЕРЕНЦИЯ</dc:title>
  <dc:creator>Байков</dc:creator>
  <cp:lastModifiedBy>Centralny</cp:lastModifiedBy>
  <cp:revision>2</cp:revision>
  <cp:lastPrinted>2012-09-25T10:06:00Z</cp:lastPrinted>
  <dcterms:created xsi:type="dcterms:W3CDTF">2015-04-08T10:19:00Z</dcterms:created>
  <dcterms:modified xsi:type="dcterms:W3CDTF">2015-04-08T10:19:00Z</dcterms:modified>
</cp:coreProperties>
</file>